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DBC" w:rsidRDefault="00CB7EA7" w:rsidP="00796DB4">
      <w:pPr>
        <w:pStyle w:val="BodyText"/>
        <w:ind w:left="118"/>
        <w:jc w:val="right"/>
        <w:rPr>
          <w:rFonts w:ascii="Times New Roman"/>
          <w:sz w:val="20"/>
        </w:rPr>
      </w:pPr>
      <w:r>
        <w:rPr>
          <w:rFonts w:ascii="Times New Roman"/>
          <w:noProof/>
          <w:sz w:val="20"/>
          <w:lang w:val="en-AU" w:eastAsia="en-AU"/>
        </w:rPr>
        <w:drawing>
          <wp:anchor distT="0" distB="0" distL="114300" distR="114300" simplePos="0" relativeHeight="251673600" behindDoc="0" locked="0" layoutInCell="1" allowOverlap="1" wp14:anchorId="60BEE0DC" wp14:editId="15C54372">
            <wp:simplePos x="0" y="0"/>
            <wp:positionH relativeFrom="column">
              <wp:posOffset>3635375</wp:posOffset>
            </wp:positionH>
            <wp:positionV relativeFrom="paragraph">
              <wp:posOffset>-742950</wp:posOffset>
            </wp:positionV>
            <wp:extent cx="3314700" cy="962025"/>
            <wp:effectExtent l="0" t="0" r="0" b="9525"/>
            <wp:wrapNone/>
            <wp:docPr id="6" name="Picture 6" descr="U:\Strategy\Public Spaces &amp; Place Making\City Centre Public Spaces Activation\Hargreaves Mall Management Plan\CofGB-FunLoong Co-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trategy\Public Spaces &amp; Place Making\City Centre Public Spaces Activation\Hargreaves Mall Management Plan\CofGB-FunLoong Co-Bran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F49">
        <w:rPr>
          <w:rFonts w:ascii="Times New Roman"/>
          <w:noProof/>
          <w:sz w:val="20"/>
          <w:lang w:val="en-AU" w:eastAsia="en-AU"/>
        </w:rPr>
        <w:drawing>
          <wp:anchor distT="0" distB="0" distL="114300" distR="114300" simplePos="0" relativeHeight="251670528" behindDoc="0" locked="0" layoutInCell="1" allowOverlap="1" wp14:anchorId="5434E916" wp14:editId="0CDEDA45">
            <wp:simplePos x="0" y="0"/>
            <wp:positionH relativeFrom="column">
              <wp:posOffset>3576955</wp:posOffset>
            </wp:positionH>
            <wp:positionV relativeFrom="paragraph">
              <wp:posOffset>6821805</wp:posOffset>
            </wp:positionV>
            <wp:extent cx="3305175" cy="20034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5175" cy="2003425"/>
                    </a:xfrm>
                    <a:prstGeom prst="rect">
                      <a:avLst/>
                    </a:prstGeom>
                  </pic:spPr>
                </pic:pic>
              </a:graphicData>
            </a:graphic>
            <wp14:sizeRelH relativeFrom="page">
              <wp14:pctWidth>0</wp14:pctWidth>
            </wp14:sizeRelH>
            <wp14:sizeRelV relativeFrom="page">
              <wp14:pctHeight>0</wp14:pctHeight>
            </wp14:sizeRelV>
          </wp:anchor>
        </w:drawing>
      </w:r>
      <w:r w:rsidR="00517F49">
        <w:rPr>
          <w:rFonts w:ascii="Times New Roman"/>
          <w:noProof/>
          <w:sz w:val="20"/>
          <w:lang w:val="en-AU" w:eastAsia="en-AU"/>
        </w:rPr>
        <w:drawing>
          <wp:anchor distT="0" distB="0" distL="114300" distR="114300" simplePos="0" relativeHeight="251671552" behindDoc="0" locked="0" layoutInCell="1" allowOverlap="1" wp14:anchorId="5C684469" wp14:editId="27154497">
            <wp:simplePos x="0" y="0"/>
            <wp:positionH relativeFrom="column">
              <wp:posOffset>38735</wp:posOffset>
            </wp:positionH>
            <wp:positionV relativeFrom="paragraph">
              <wp:posOffset>4635500</wp:posOffset>
            </wp:positionV>
            <wp:extent cx="3188335" cy="20434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market-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335" cy="2043430"/>
                    </a:xfrm>
                    <a:prstGeom prst="rect">
                      <a:avLst/>
                    </a:prstGeom>
                  </pic:spPr>
                </pic:pic>
              </a:graphicData>
            </a:graphic>
            <wp14:sizeRelH relativeFrom="page">
              <wp14:pctWidth>0</wp14:pctWidth>
            </wp14:sizeRelH>
            <wp14:sizeRelV relativeFrom="page">
              <wp14:pctHeight>0</wp14:pctHeight>
            </wp14:sizeRelV>
          </wp:anchor>
        </w:drawing>
      </w:r>
      <w:r w:rsidR="00D95FA8">
        <w:rPr>
          <w:rFonts w:ascii="Times New Roman"/>
          <w:noProof/>
          <w:sz w:val="20"/>
          <w:lang w:val="en-AU" w:eastAsia="en-AU"/>
        </w:rPr>
        <w:drawing>
          <wp:anchor distT="0" distB="0" distL="114300" distR="114300" simplePos="0" relativeHeight="251669504" behindDoc="0" locked="0" layoutInCell="1" allowOverlap="1" wp14:anchorId="75F52387" wp14:editId="5860E79B">
            <wp:simplePos x="0" y="0"/>
            <wp:positionH relativeFrom="column">
              <wp:posOffset>38735</wp:posOffset>
            </wp:positionH>
            <wp:positionV relativeFrom="paragraph">
              <wp:posOffset>6821805</wp:posOffset>
            </wp:positionV>
            <wp:extent cx="3188335" cy="20034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8335" cy="2003425"/>
                    </a:xfrm>
                    <a:prstGeom prst="rect">
                      <a:avLst/>
                    </a:prstGeom>
                  </pic:spPr>
                </pic:pic>
              </a:graphicData>
            </a:graphic>
            <wp14:sizeRelH relativeFrom="page">
              <wp14:pctWidth>0</wp14:pctWidth>
            </wp14:sizeRelH>
            <wp14:sizeRelV relativeFrom="page">
              <wp14:pctHeight>0</wp14:pctHeight>
            </wp14:sizeRelV>
          </wp:anchor>
        </w:drawing>
      </w:r>
      <w:r w:rsidR="00F96034">
        <w:rPr>
          <w:rFonts w:ascii="Times New Roman"/>
          <w:noProof/>
          <w:sz w:val="20"/>
          <w:lang w:val="en-AU" w:eastAsia="en-AU"/>
        </w:rPr>
        <w:drawing>
          <wp:anchor distT="0" distB="0" distL="114300" distR="114300" simplePos="0" relativeHeight="251668480" behindDoc="0" locked="0" layoutInCell="1" allowOverlap="1" wp14:anchorId="18A1FF00" wp14:editId="19C066BD">
            <wp:simplePos x="0" y="0"/>
            <wp:positionH relativeFrom="column">
              <wp:posOffset>3576955</wp:posOffset>
            </wp:positionH>
            <wp:positionV relativeFrom="paragraph">
              <wp:posOffset>4634865</wp:posOffset>
            </wp:positionV>
            <wp:extent cx="3275330" cy="204343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ino Fiesta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5330" cy="2043430"/>
                    </a:xfrm>
                    <a:prstGeom prst="rect">
                      <a:avLst/>
                    </a:prstGeom>
                  </pic:spPr>
                </pic:pic>
              </a:graphicData>
            </a:graphic>
            <wp14:sizeRelH relativeFrom="page">
              <wp14:pctWidth>0</wp14:pctWidth>
            </wp14:sizeRelH>
            <wp14:sizeRelV relativeFrom="page">
              <wp14:pctHeight>0</wp14:pctHeight>
            </wp14:sizeRelV>
          </wp:anchor>
        </w:drawing>
      </w:r>
      <w:r w:rsidR="00094F7A">
        <w:rPr>
          <w:rFonts w:ascii="Times New Roman"/>
          <w:noProof/>
          <w:sz w:val="20"/>
          <w:lang w:val="en-AU" w:eastAsia="en-AU"/>
        </w:rPr>
        <w:drawing>
          <wp:anchor distT="36576" distB="36576" distL="36576" distR="36576" simplePos="0" relativeHeight="251659264" behindDoc="0" locked="0" layoutInCell="1" allowOverlap="1" wp14:anchorId="05321BEF" wp14:editId="6E6646EF">
            <wp:simplePos x="0" y="0"/>
            <wp:positionH relativeFrom="column">
              <wp:posOffset>3576431</wp:posOffset>
            </wp:positionH>
            <wp:positionV relativeFrom="paragraph">
              <wp:posOffset>2560210</wp:posOffset>
            </wp:positionV>
            <wp:extent cx="3275330" cy="1923415"/>
            <wp:effectExtent l="0" t="0" r="1270" b="635"/>
            <wp:wrapNone/>
            <wp:docPr id="24" name="Picture 24" descr="nightmarke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htmarket-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5330" cy="1923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408">
        <w:rPr>
          <w:rFonts w:ascii="Times New Roman"/>
          <w:noProof/>
          <w:sz w:val="20"/>
          <w:lang w:val="en-AU" w:eastAsia="en-AU"/>
        </w:rPr>
        <w:drawing>
          <wp:anchor distT="36576" distB="36576" distL="36576" distR="36576" simplePos="0" relativeHeight="251663360" behindDoc="0" locked="0" layoutInCell="1" allowOverlap="1" wp14:anchorId="64BC37FB" wp14:editId="23BC8D73">
            <wp:simplePos x="0" y="0"/>
            <wp:positionH relativeFrom="column">
              <wp:posOffset>38735</wp:posOffset>
            </wp:positionH>
            <wp:positionV relativeFrom="paragraph">
              <wp:posOffset>524510</wp:posOffset>
            </wp:positionV>
            <wp:extent cx="3195955" cy="1915795"/>
            <wp:effectExtent l="0" t="0" r="4445" b="8255"/>
            <wp:wrapNone/>
            <wp:docPr id="28" name="Picture 28" descr="20160219_19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219_1902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5955" cy="1915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408">
        <w:rPr>
          <w:rFonts w:ascii="Times New Roman"/>
          <w:noProof/>
          <w:sz w:val="20"/>
          <w:lang w:val="en-AU" w:eastAsia="en-AU"/>
        </w:rPr>
        <w:drawing>
          <wp:anchor distT="36576" distB="36576" distL="36576" distR="36576" simplePos="0" relativeHeight="251666432" behindDoc="0" locked="0" layoutInCell="1" allowOverlap="1" wp14:anchorId="138B3285" wp14:editId="5E1DE591">
            <wp:simplePos x="0" y="0"/>
            <wp:positionH relativeFrom="column">
              <wp:posOffset>38735</wp:posOffset>
            </wp:positionH>
            <wp:positionV relativeFrom="paragraph">
              <wp:posOffset>2560320</wp:posOffset>
            </wp:positionV>
            <wp:extent cx="3188335" cy="1924050"/>
            <wp:effectExtent l="0" t="0" r="0" b="0"/>
            <wp:wrapNone/>
            <wp:docPr id="31" name="Picture 31" descr="nightmarket-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ghtmarket-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8335" cy="192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B7EA7" w:rsidRPr="00CB7EA7" w:rsidRDefault="00CB7EA7">
      <w:pPr>
        <w:rPr>
          <w:rFonts w:asciiTheme="minorHAnsi" w:hAnsiTheme="minorHAnsi"/>
          <w:b/>
          <w:sz w:val="40"/>
          <w:szCs w:val="40"/>
        </w:rPr>
      </w:pPr>
      <w:r w:rsidRPr="00CB7EA7">
        <w:rPr>
          <w:rFonts w:asciiTheme="minorHAnsi" w:hAnsiTheme="minorHAnsi"/>
          <w:b/>
          <w:sz w:val="40"/>
          <w:szCs w:val="40"/>
        </w:rPr>
        <w:t>Hargreaves Mall User Guidelines</w:t>
      </w:r>
    </w:p>
    <w:p w:rsidR="008D4DBC" w:rsidRPr="00CB7EA7" w:rsidRDefault="00CB7EA7" w:rsidP="00CB7EA7">
      <w:pPr>
        <w:rPr>
          <w:rFonts w:ascii="Times New Roman"/>
          <w:sz w:val="20"/>
        </w:rPr>
        <w:sectPr w:rsidR="008D4DBC" w:rsidRPr="00CB7EA7">
          <w:type w:val="continuous"/>
          <w:pgSz w:w="12240" w:h="15840"/>
          <w:pgMar w:top="1440" w:right="900" w:bottom="280" w:left="740" w:header="720" w:footer="720" w:gutter="0"/>
          <w:cols w:space="720"/>
        </w:sectPr>
      </w:pPr>
      <w:r>
        <w:rPr>
          <w:rFonts w:ascii="Times New Roman"/>
          <w:noProof/>
          <w:sz w:val="20"/>
          <w:lang w:val="en-AU" w:eastAsia="en-AU"/>
        </w:rPr>
        <w:drawing>
          <wp:anchor distT="36576" distB="36576" distL="36576" distR="36576" simplePos="0" relativeHeight="251665408" behindDoc="0" locked="0" layoutInCell="1" allowOverlap="1" wp14:anchorId="6945E873" wp14:editId="39F378BE">
            <wp:simplePos x="0" y="0"/>
            <wp:positionH relativeFrom="column">
              <wp:posOffset>3578225</wp:posOffset>
            </wp:positionH>
            <wp:positionV relativeFrom="paragraph">
              <wp:posOffset>67944</wp:posOffset>
            </wp:positionV>
            <wp:extent cx="3248025" cy="1914525"/>
            <wp:effectExtent l="0" t="0" r="9525" b="9525"/>
            <wp:wrapNone/>
            <wp:docPr id="30" name="Picture 30" descr="IMG_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5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8025" cy="1914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D4DBC" w:rsidRDefault="00137E7D" w:rsidP="00137E7D">
      <w:pPr>
        <w:spacing w:before="230"/>
        <w:jc w:val="center"/>
        <w:rPr>
          <w:sz w:val="19"/>
        </w:rPr>
      </w:pPr>
      <w:r>
        <w:rPr>
          <w:w w:val="120"/>
          <w:sz w:val="19"/>
        </w:rPr>
        <w:lastRenderedPageBreak/>
        <w:t>T</w:t>
      </w:r>
      <w:r w:rsidR="009525B7">
        <w:rPr>
          <w:w w:val="120"/>
          <w:sz w:val="19"/>
        </w:rPr>
        <w:t xml:space="preserve">ABLE OF </w:t>
      </w:r>
      <w:r w:rsidR="009525B7">
        <w:rPr>
          <w:w w:val="120"/>
          <w:sz w:val="24"/>
        </w:rPr>
        <w:t>C</w:t>
      </w:r>
      <w:r w:rsidR="009525B7">
        <w:rPr>
          <w:w w:val="120"/>
          <w:sz w:val="19"/>
        </w:rPr>
        <w:t>ONTENTS</w:t>
      </w:r>
    </w:p>
    <w:p w:rsidR="00B84E96" w:rsidRDefault="00B84E96" w:rsidP="00137E7D">
      <w:pPr>
        <w:tabs>
          <w:tab w:val="right" w:leader="dot" w:pos="8633"/>
        </w:tabs>
        <w:spacing w:before="269"/>
        <w:ind w:left="154"/>
        <w:sectPr w:rsidR="00B84E96">
          <w:headerReference w:type="default" r:id="rId17"/>
          <w:footerReference w:type="default" r:id="rId18"/>
          <w:pgSz w:w="12240" w:h="15840"/>
          <w:pgMar w:top="860" w:right="1720" w:bottom="1420" w:left="1720" w:header="646" w:footer="1237" w:gutter="0"/>
          <w:pgNumType w:start="2"/>
          <w:cols w:space="720"/>
        </w:sectPr>
      </w:pPr>
    </w:p>
    <w:p w:rsidR="008D4DBC" w:rsidRDefault="009525B7" w:rsidP="00137E7D">
      <w:pPr>
        <w:tabs>
          <w:tab w:val="right" w:leader="dot" w:pos="8633"/>
        </w:tabs>
        <w:spacing w:before="269"/>
        <w:ind w:left="154"/>
      </w:pPr>
      <w:r>
        <w:t>W</w:t>
      </w:r>
      <w:r>
        <w:rPr>
          <w:sz w:val="18"/>
        </w:rPr>
        <w:t>ELCOME</w:t>
      </w:r>
      <w:r>
        <w:rPr>
          <w:rFonts w:ascii="Times New Roman"/>
        </w:rPr>
        <w:tab/>
      </w:r>
      <w:r>
        <w:t>4</w:t>
      </w:r>
    </w:p>
    <w:p w:rsidR="008D4DBC" w:rsidRDefault="009525B7" w:rsidP="00137E7D">
      <w:pPr>
        <w:tabs>
          <w:tab w:val="right" w:leader="dot" w:pos="8634"/>
        </w:tabs>
        <w:spacing w:before="233"/>
        <w:ind w:left="154"/>
      </w:pPr>
      <w:r>
        <w:t>H</w:t>
      </w:r>
      <w:r>
        <w:rPr>
          <w:sz w:val="18"/>
        </w:rPr>
        <w:t xml:space="preserve">ARGREAVES </w:t>
      </w:r>
      <w:r>
        <w:t>M</w:t>
      </w:r>
      <w:r>
        <w:rPr>
          <w:sz w:val="18"/>
        </w:rPr>
        <w:t xml:space="preserve">ALL </w:t>
      </w:r>
      <w:r>
        <w:t>K</w:t>
      </w:r>
      <w:r>
        <w:rPr>
          <w:sz w:val="18"/>
        </w:rPr>
        <w:t xml:space="preserve">EY </w:t>
      </w:r>
      <w:r>
        <w:t>C</w:t>
      </w:r>
      <w:r>
        <w:rPr>
          <w:sz w:val="18"/>
        </w:rPr>
        <w:t>ONTACTS AND</w:t>
      </w:r>
      <w:r>
        <w:rPr>
          <w:spacing w:val="-5"/>
          <w:sz w:val="18"/>
        </w:rPr>
        <w:t xml:space="preserve"> </w:t>
      </w:r>
      <w:r>
        <w:t>H</w:t>
      </w:r>
      <w:r>
        <w:rPr>
          <w:sz w:val="18"/>
        </w:rPr>
        <w:t xml:space="preserve">IRE </w:t>
      </w:r>
      <w:r>
        <w:t>E</w:t>
      </w:r>
      <w:r>
        <w:rPr>
          <w:sz w:val="18"/>
        </w:rPr>
        <w:t>NQUIRIES</w:t>
      </w:r>
      <w:r>
        <w:rPr>
          <w:rFonts w:ascii="Times New Roman"/>
        </w:rPr>
        <w:tab/>
      </w:r>
      <w:r>
        <w:t>4</w:t>
      </w:r>
    </w:p>
    <w:p w:rsidR="008D4DBC" w:rsidRDefault="009525B7" w:rsidP="00137E7D">
      <w:pPr>
        <w:tabs>
          <w:tab w:val="right" w:leader="dot" w:pos="8633"/>
        </w:tabs>
        <w:spacing w:before="235"/>
        <w:ind w:left="154"/>
      </w:pPr>
      <w:r>
        <w:t>I</w:t>
      </w:r>
      <w:r>
        <w:rPr>
          <w:sz w:val="18"/>
        </w:rPr>
        <w:t>NTRODUCTION</w:t>
      </w:r>
      <w:r>
        <w:rPr>
          <w:rFonts w:ascii="Times New Roman"/>
        </w:rPr>
        <w:tab/>
      </w:r>
      <w:r>
        <w:t>4</w:t>
      </w:r>
    </w:p>
    <w:p w:rsidR="008D4DBC" w:rsidRDefault="009525B7" w:rsidP="00137E7D">
      <w:pPr>
        <w:pStyle w:val="ListParagraph"/>
        <w:numPr>
          <w:ilvl w:val="0"/>
          <w:numId w:val="7"/>
        </w:numPr>
        <w:tabs>
          <w:tab w:val="left" w:pos="832"/>
          <w:tab w:val="left" w:pos="833"/>
          <w:tab w:val="right" w:leader="dot" w:pos="8634"/>
        </w:tabs>
        <w:spacing w:before="233"/>
      </w:pPr>
      <w:r>
        <w:t>V</w:t>
      </w:r>
      <w:r>
        <w:rPr>
          <w:sz w:val="18"/>
        </w:rPr>
        <w:t>ENUE</w:t>
      </w:r>
      <w:r>
        <w:rPr>
          <w:spacing w:val="-1"/>
          <w:sz w:val="18"/>
        </w:rPr>
        <w:t xml:space="preserve"> </w:t>
      </w:r>
      <w:r>
        <w:t>D</w:t>
      </w:r>
      <w:r>
        <w:rPr>
          <w:sz w:val="18"/>
        </w:rPr>
        <w:t>ETAILS</w:t>
      </w:r>
      <w:r>
        <w:rPr>
          <w:rFonts w:ascii="Times New Roman"/>
        </w:rPr>
        <w:tab/>
      </w:r>
      <w:r>
        <w:t>5</w:t>
      </w:r>
    </w:p>
    <w:p w:rsidR="008D4DBC" w:rsidRDefault="009525B7" w:rsidP="00137E7D">
      <w:pPr>
        <w:pStyle w:val="ListParagraph"/>
        <w:numPr>
          <w:ilvl w:val="0"/>
          <w:numId w:val="7"/>
        </w:numPr>
        <w:tabs>
          <w:tab w:val="left" w:pos="832"/>
          <w:tab w:val="left" w:pos="833"/>
          <w:tab w:val="right" w:leader="dot" w:pos="8634"/>
        </w:tabs>
        <w:spacing w:before="234"/>
      </w:pPr>
      <w:r>
        <w:t>V</w:t>
      </w:r>
      <w:r>
        <w:rPr>
          <w:sz w:val="18"/>
        </w:rPr>
        <w:t>ENUE</w:t>
      </w:r>
      <w:r>
        <w:rPr>
          <w:spacing w:val="-1"/>
          <w:sz w:val="18"/>
        </w:rPr>
        <w:t xml:space="preserve"> </w:t>
      </w:r>
      <w:r>
        <w:t>C</w:t>
      </w:r>
      <w:r>
        <w:rPr>
          <w:sz w:val="18"/>
        </w:rPr>
        <w:t>APACITY</w:t>
      </w:r>
      <w:r>
        <w:rPr>
          <w:rFonts w:ascii="Times New Roman"/>
        </w:rPr>
        <w:tab/>
      </w:r>
      <w:r>
        <w:t>5</w:t>
      </w:r>
    </w:p>
    <w:p w:rsidR="008D4DBC" w:rsidRDefault="009525B7" w:rsidP="00137E7D">
      <w:pPr>
        <w:pStyle w:val="ListParagraph"/>
        <w:numPr>
          <w:ilvl w:val="0"/>
          <w:numId w:val="7"/>
        </w:numPr>
        <w:tabs>
          <w:tab w:val="left" w:pos="832"/>
          <w:tab w:val="left" w:pos="833"/>
          <w:tab w:val="right" w:leader="dot" w:pos="8634"/>
        </w:tabs>
        <w:spacing w:before="234"/>
      </w:pPr>
      <w:r>
        <w:t>A</w:t>
      </w:r>
      <w:r>
        <w:rPr>
          <w:sz w:val="18"/>
        </w:rPr>
        <w:t>UDIO</w:t>
      </w:r>
      <w:r>
        <w:rPr>
          <w:spacing w:val="-1"/>
          <w:sz w:val="18"/>
        </w:rPr>
        <w:t xml:space="preserve"> </w:t>
      </w:r>
      <w:r>
        <w:t>E</w:t>
      </w:r>
      <w:r>
        <w:rPr>
          <w:sz w:val="18"/>
        </w:rPr>
        <w:t>QUIPMENT</w:t>
      </w:r>
      <w:r>
        <w:rPr>
          <w:rFonts w:ascii="Times New Roman"/>
        </w:rPr>
        <w:tab/>
      </w:r>
      <w:r>
        <w:t>6</w:t>
      </w:r>
    </w:p>
    <w:p w:rsidR="008D4DBC" w:rsidRDefault="009525B7" w:rsidP="00137E7D">
      <w:pPr>
        <w:pStyle w:val="ListParagraph"/>
        <w:numPr>
          <w:ilvl w:val="0"/>
          <w:numId w:val="7"/>
        </w:numPr>
        <w:tabs>
          <w:tab w:val="left" w:pos="832"/>
          <w:tab w:val="left" w:pos="833"/>
          <w:tab w:val="right" w:leader="dot" w:pos="8635"/>
        </w:tabs>
        <w:spacing w:before="233"/>
      </w:pPr>
      <w:r>
        <w:t>A</w:t>
      </w:r>
      <w:r>
        <w:rPr>
          <w:sz w:val="18"/>
        </w:rPr>
        <w:t>DVERTISING</w:t>
      </w:r>
      <w:r>
        <w:rPr>
          <w:spacing w:val="-1"/>
          <w:sz w:val="18"/>
        </w:rPr>
        <w:t xml:space="preserve"> </w:t>
      </w:r>
      <w:r>
        <w:rPr>
          <w:sz w:val="18"/>
        </w:rPr>
        <w:t xml:space="preserve">AND </w:t>
      </w:r>
      <w:r>
        <w:t>S</w:t>
      </w:r>
      <w:r>
        <w:rPr>
          <w:sz w:val="18"/>
        </w:rPr>
        <w:t>IGNAGE</w:t>
      </w:r>
      <w:r>
        <w:rPr>
          <w:rFonts w:ascii="Times New Roman"/>
        </w:rPr>
        <w:tab/>
      </w:r>
      <w:r>
        <w:t>6</w:t>
      </w:r>
    </w:p>
    <w:p w:rsidR="008D4DBC" w:rsidRDefault="009525B7" w:rsidP="00137E7D">
      <w:pPr>
        <w:pStyle w:val="ListParagraph"/>
        <w:numPr>
          <w:ilvl w:val="0"/>
          <w:numId w:val="7"/>
        </w:numPr>
        <w:tabs>
          <w:tab w:val="left" w:pos="832"/>
          <w:tab w:val="left" w:pos="833"/>
          <w:tab w:val="right" w:leader="dot" w:pos="8633"/>
        </w:tabs>
        <w:spacing w:before="235"/>
      </w:pPr>
      <w:r>
        <w:t>A</w:t>
      </w:r>
      <w:r>
        <w:rPr>
          <w:sz w:val="18"/>
        </w:rPr>
        <w:t>NIMALS</w:t>
      </w:r>
      <w:r>
        <w:rPr>
          <w:rFonts w:ascii="Times New Roman"/>
        </w:rPr>
        <w:tab/>
      </w:r>
      <w:r>
        <w:t>6</w:t>
      </w:r>
    </w:p>
    <w:p w:rsidR="008D4DBC" w:rsidRDefault="009525B7" w:rsidP="00137E7D">
      <w:pPr>
        <w:pStyle w:val="ListParagraph"/>
        <w:numPr>
          <w:ilvl w:val="0"/>
          <w:numId w:val="7"/>
        </w:numPr>
        <w:tabs>
          <w:tab w:val="left" w:pos="832"/>
          <w:tab w:val="left" w:pos="833"/>
          <w:tab w:val="right" w:leader="dot" w:pos="8633"/>
        </w:tabs>
        <w:spacing w:before="233"/>
      </w:pPr>
      <w:r>
        <w:t>C</w:t>
      </w:r>
      <w:r>
        <w:rPr>
          <w:sz w:val="18"/>
        </w:rPr>
        <w:t xml:space="preserve">ANCELLATION </w:t>
      </w:r>
      <w:r>
        <w:t>(F</w:t>
      </w:r>
      <w:r>
        <w:rPr>
          <w:sz w:val="18"/>
        </w:rPr>
        <w:t>OR</w:t>
      </w:r>
      <w:r>
        <w:rPr>
          <w:spacing w:val="-2"/>
          <w:sz w:val="18"/>
        </w:rPr>
        <w:t xml:space="preserve"> </w:t>
      </w:r>
      <w:r>
        <w:rPr>
          <w:sz w:val="18"/>
        </w:rPr>
        <w:t>MAJOR</w:t>
      </w:r>
      <w:r>
        <w:rPr>
          <w:spacing w:val="-2"/>
          <w:sz w:val="18"/>
        </w:rPr>
        <w:t xml:space="preserve"> </w:t>
      </w:r>
      <w:r>
        <w:rPr>
          <w:sz w:val="18"/>
        </w:rPr>
        <w:t>EVENTS</w:t>
      </w:r>
      <w:r>
        <w:t>)</w:t>
      </w:r>
      <w:r>
        <w:rPr>
          <w:rFonts w:ascii="Times New Roman"/>
        </w:rPr>
        <w:tab/>
      </w:r>
      <w:r w:rsidR="00AF6A2E">
        <w:t>7</w:t>
      </w:r>
    </w:p>
    <w:p w:rsidR="00AF6A2E" w:rsidRDefault="00AF6A2E" w:rsidP="00137E7D">
      <w:pPr>
        <w:pStyle w:val="ListParagraph"/>
        <w:numPr>
          <w:ilvl w:val="0"/>
          <w:numId w:val="7"/>
        </w:numPr>
        <w:tabs>
          <w:tab w:val="left" w:pos="832"/>
          <w:tab w:val="left" w:pos="833"/>
          <w:tab w:val="right" w:leader="dot" w:pos="8633"/>
        </w:tabs>
        <w:spacing w:before="233"/>
      </w:pPr>
      <w:r w:rsidRPr="00AF6A2E">
        <w:rPr>
          <w:sz w:val="20"/>
          <w:szCs w:val="20"/>
        </w:rPr>
        <w:t>COMMUNICATIONS</w:t>
      </w:r>
      <w:r>
        <w:rPr>
          <w:rFonts w:ascii="Times New Roman"/>
        </w:rPr>
        <w:tab/>
      </w:r>
      <w:r>
        <w:t>7</w:t>
      </w:r>
    </w:p>
    <w:p w:rsidR="008D4DBC" w:rsidRDefault="00FD2219" w:rsidP="00137E7D">
      <w:pPr>
        <w:pStyle w:val="ListParagraph"/>
        <w:numPr>
          <w:ilvl w:val="0"/>
          <w:numId w:val="7"/>
        </w:numPr>
        <w:tabs>
          <w:tab w:val="left" w:pos="832"/>
          <w:tab w:val="left" w:pos="833"/>
          <w:tab w:val="right" w:leader="dot" w:pos="8634"/>
        </w:tabs>
        <w:spacing w:before="235"/>
      </w:pPr>
      <w:r>
        <w:t>COGB OFFICER</w:t>
      </w:r>
      <w:r w:rsidR="009525B7">
        <w:rPr>
          <w:rFonts w:ascii="Times New Roman"/>
        </w:rPr>
        <w:tab/>
      </w:r>
      <w:r w:rsidR="009525B7">
        <w:t>7</w:t>
      </w:r>
    </w:p>
    <w:p w:rsidR="008D4DBC" w:rsidRDefault="009525B7" w:rsidP="00137E7D">
      <w:pPr>
        <w:pStyle w:val="ListParagraph"/>
        <w:numPr>
          <w:ilvl w:val="0"/>
          <w:numId w:val="7"/>
        </w:numPr>
        <w:tabs>
          <w:tab w:val="left" w:pos="832"/>
          <w:tab w:val="left" w:pos="833"/>
          <w:tab w:val="right" w:leader="dot" w:pos="8634"/>
        </w:tabs>
        <w:spacing w:before="233"/>
      </w:pPr>
      <w:r>
        <w:t>E</w:t>
      </w:r>
      <w:r>
        <w:rPr>
          <w:sz w:val="18"/>
        </w:rPr>
        <w:t xml:space="preserve">LECTRICAL </w:t>
      </w:r>
      <w:r>
        <w:t>I</w:t>
      </w:r>
      <w:r>
        <w:rPr>
          <w:sz w:val="18"/>
        </w:rPr>
        <w:t>NSTALLATIONS AND</w:t>
      </w:r>
      <w:r>
        <w:rPr>
          <w:spacing w:val="-1"/>
          <w:sz w:val="18"/>
        </w:rPr>
        <w:t xml:space="preserve"> </w:t>
      </w:r>
      <w:r>
        <w:t>O</w:t>
      </w:r>
      <w:r>
        <w:rPr>
          <w:sz w:val="18"/>
        </w:rPr>
        <w:t>N</w:t>
      </w:r>
      <w:r>
        <w:t>-S</w:t>
      </w:r>
      <w:r>
        <w:rPr>
          <w:sz w:val="18"/>
        </w:rPr>
        <w:t>ITE</w:t>
      </w:r>
      <w:r>
        <w:rPr>
          <w:spacing w:val="-1"/>
          <w:sz w:val="18"/>
        </w:rPr>
        <w:t xml:space="preserve"> </w:t>
      </w:r>
      <w:r>
        <w:t>P</w:t>
      </w:r>
      <w:r>
        <w:rPr>
          <w:sz w:val="18"/>
        </w:rPr>
        <w:t>OWER</w:t>
      </w:r>
      <w:r>
        <w:rPr>
          <w:rFonts w:ascii="Times New Roman"/>
        </w:rPr>
        <w:tab/>
      </w:r>
      <w:r>
        <w:t>7</w:t>
      </w:r>
    </w:p>
    <w:p w:rsidR="00AF6A2E" w:rsidRDefault="00AF6A2E" w:rsidP="00137E7D">
      <w:pPr>
        <w:pStyle w:val="ListParagraph"/>
        <w:numPr>
          <w:ilvl w:val="0"/>
          <w:numId w:val="7"/>
        </w:numPr>
        <w:tabs>
          <w:tab w:val="left" w:pos="832"/>
          <w:tab w:val="left" w:pos="833"/>
          <w:tab w:val="right" w:leader="dot" w:pos="8634"/>
        </w:tabs>
        <w:spacing w:before="233"/>
      </w:pPr>
      <w:proofErr w:type="spellStart"/>
      <w:r>
        <w:t>Emergencey</w:t>
      </w:r>
      <w:proofErr w:type="spellEnd"/>
      <w:r>
        <w:t xml:space="preserve"> Services</w:t>
      </w:r>
      <w:r>
        <w:rPr>
          <w:rFonts w:ascii="Times New Roman"/>
        </w:rPr>
        <w:tab/>
      </w:r>
      <w:r>
        <w:t>8</w:t>
      </w:r>
    </w:p>
    <w:p w:rsidR="00AF6A2E" w:rsidRDefault="00AF6A2E" w:rsidP="00137E7D">
      <w:pPr>
        <w:pStyle w:val="ListParagraph"/>
        <w:numPr>
          <w:ilvl w:val="0"/>
          <w:numId w:val="7"/>
        </w:numPr>
        <w:tabs>
          <w:tab w:val="left" w:pos="832"/>
          <w:tab w:val="left" w:pos="833"/>
          <w:tab w:val="right" w:leader="dot" w:pos="8634"/>
        </w:tabs>
        <w:spacing w:before="233"/>
      </w:pPr>
      <w:r>
        <w:t>Entertainment</w:t>
      </w:r>
      <w:r>
        <w:rPr>
          <w:rFonts w:ascii="Times New Roman"/>
        </w:rPr>
        <w:tab/>
      </w:r>
      <w:r>
        <w:t>8</w:t>
      </w:r>
    </w:p>
    <w:p w:rsidR="008D4DBC" w:rsidRDefault="009525B7" w:rsidP="00137E7D">
      <w:pPr>
        <w:pStyle w:val="ListParagraph"/>
        <w:numPr>
          <w:ilvl w:val="0"/>
          <w:numId w:val="7"/>
        </w:numPr>
        <w:tabs>
          <w:tab w:val="left" w:pos="832"/>
          <w:tab w:val="left" w:pos="833"/>
          <w:tab w:val="right" w:leader="dot" w:pos="8635"/>
        </w:tabs>
        <w:spacing w:before="234"/>
      </w:pPr>
      <w:r>
        <w:t>E</w:t>
      </w:r>
      <w:r>
        <w:rPr>
          <w:sz w:val="18"/>
        </w:rPr>
        <w:t>VENT</w:t>
      </w:r>
      <w:r>
        <w:rPr>
          <w:spacing w:val="-1"/>
          <w:sz w:val="18"/>
        </w:rPr>
        <w:t xml:space="preserve"> </w:t>
      </w:r>
      <w:r>
        <w:t>M</w:t>
      </w:r>
      <w:r>
        <w:rPr>
          <w:sz w:val="18"/>
        </w:rPr>
        <w:t>ANAGEMENT</w:t>
      </w:r>
      <w:r>
        <w:rPr>
          <w:spacing w:val="-2"/>
          <w:sz w:val="18"/>
        </w:rPr>
        <w:t xml:space="preserve"> </w:t>
      </w:r>
      <w:r>
        <w:t>P</w:t>
      </w:r>
      <w:r>
        <w:rPr>
          <w:sz w:val="18"/>
        </w:rPr>
        <w:t>LAN</w:t>
      </w:r>
      <w:r>
        <w:rPr>
          <w:rFonts w:ascii="Times New Roman"/>
        </w:rPr>
        <w:tab/>
      </w:r>
      <w:r w:rsidR="00AF6A2E">
        <w:t>8</w:t>
      </w:r>
    </w:p>
    <w:p w:rsidR="008D4DBC" w:rsidRDefault="009525B7" w:rsidP="00137E7D">
      <w:pPr>
        <w:pStyle w:val="ListParagraph"/>
        <w:numPr>
          <w:ilvl w:val="0"/>
          <w:numId w:val="7"/>
        </w:numPr>
        <w:tabs>
          <w:tab w:val="left" w:pos="832"/>
          <w:tab w:val="left" w:pos="833"/>
          <w:tab w:val="right" w:leader="dot" w:pos="8635"/>
        </w:tabs>
        <w:spacing w:before="234"/>
      </w:pPr>
      <w:r>
        <w:t>F</w:t>
      </w:r>
      <w:r>
        <w:rPr>
          <w:sz w:val="18"/>
        </w:rPr>
        <w:t>ILM AND</w:t>
      </w:r>
      <w:r>
        <w:rPr>
          <w:spacing w:val="-2"/>
          <w:sz w:val="18"/>
        </w:rPr>
        <w:t xml:space="preserve"> </w:t>
      </w:r>
      <w:r>
        <w:t>P</w:t>
      </w:r>
      <w:r>
        <w:rPr>
          <w:sz w:val="18"/>
        </w:rPr>
        <w:t>HOTO</w:t>
      </w:r>
      <w:r>
        <w:rPr>
          <w:spacing w:val="-1"/>
          <w:sz w:val="18"/>
        </w:rPr>
        <w:t xml:space="preserve"> </w:t>
      </w:r>
      <w:r>
        <w:t>S</w:t>
      </w:r>
      <w:r>
        <w:rPr>
          <w:sz w:val="18"/>
        </w:rPr>
        <w:t>HOOTS</w:t>
      </w:r>
      <w:r>
        <w:rPr>
          <w:rFonts w:ascii="Times New Roman"/>
        </w:rPr>
        <w:tab/>
      </w:r>
      <w:r>
        <w:t>8</w:t>
      </w:r>
    </w:p>
    <w:p w:rsidR="008D4DBC" w:rsidRDefault="009525B7" w:rsidP="00137E7D">
      <w:pPr>
        <w:pStyle w:val="ListParagraph"/>
        <w:numPr>
          <w:ilvl w:val="0"/>
          <w:numId w:val="7"/>
        </w:numPr>
        <w:tabs>
          <w:tab w:val="left" w:pos="832"/>
          <w:tab w:val="left" w:pos="833"/>
          <w:tab w:val="right" w:leader="dot" w:pos="8633"/>
        </w:tabs>
        <w:spacing w:before="233"/>
      </w:pPr>
      <w:r>
        <w:t>F</w:t>
      </w:r>
      <w:r>
        <w:rPr>
          <w:sz w:val="18"/>
        </w:rPr>
        <w:t>IREWORKS</w:t>
      </w:r>
      <w:r>
        <w:t>, C</w:t>
      </w:r>
      <w:r>
        <w:rPr>
          <w:sz w:val="18"/>
        </w:rPr>
        <w:t xml:space="preserve">HINESE </w:t>
      </w:r>
      <w:r>
        <w:t>F</w:t>
      </w:r>
      <w:r>
        <w:rPr>
          <w:sz w:val="18"/>
        </w:rPr>
        <w:t>IRECRACKERS AND</w:t>
      </w:r>
      <w:r>
        <w:rPr>
          <w:spacing w:val="-18"/>
          <w:sz w:val="18"/>
        </w:rPr>
        <w:t xml:space="preserve"> </w:t>
      </w:r>
      <w:r>
        <w:t>T</w:t>
      </w:r>
      <w:r>
        <w:rPr>
          <w:sz w:val="18"/>
        </w:rPr>
        <w:t>HEATRICAL</w:t>
      </w:r>
      <w:r>
        <w:rPr>
          <w:spacing w:val="-1"/>
          <w:sz w:val="18"/>
        </w:rPr>
        <w:t xml:space="preserve"> </w:t>
      </w:r>
      <w:r>
        <w:t>F</w:t>
      </w:r>
      <w:r>
        <w:rPr>
          <w:sz w:val="18"/>
        </w:rPr>
        <w:t>IREWORKS</w:t>
      </w:r>
      <w:r>
        <w:rPr>
          <w:rFonts w:ascii="Times New Roman"/>
        </w:rPr>
        <w:tab/>
      </w:r>
      <w:r>
        <w:t>8</w:t>
      </w:r>
    </w:p>
    <w:p w:rsidR="008D4DBC" w:rsidRDefault="009525B7" w:rsidP="00137E7D">
      <w:pPr>
        <w:pStyle w:val="ListParagraph"/>
        <w:numPr>
          <w:ilvl w:val="0"/>
          <w:numId w:val="7"/>
        </w:numPr>
        <w:tabs>
          <w:tab w:val="left" w:pos="832"/>
          <w:tab w:val="left" w:pos="833"/>
          <w:tab w:val="right" w:leader="dot" w:pos="8635"/>
        </w:tabs>
        <w:spacing w:before="234"/>
      </w:pPr>
      <w:r>
        <w:t>F</w:t>
      </w:r>
      <w:r>
        <w:rPr>
          <w:sz w:val="18"/>
        </w:rPr>
        <w:t>OOD</w:t>
      </w:r>
      <w:r>
        <w:rPr>
          <w:spacing w:val="-1"/>
          <w:sz w:val="18"/>
        </w:rPr>
        <w:t xml:space="preserve"> </w:t>
      </w:r>
      <w:r>
        <w:rPr>
          <w:sz w:val="18"/>
        </w:rPr>
        <w:t xml:space="preserve">AND </w:t>
      </w:r>
      <w:r>
        <w:t>C</w:t>
      </w:r>
      <w:r>
        <w:rPr>
          <w:sz w:val="18"/>
        </w:rPr>
        <w:t>ATERING</w:t>
      </w:r>
      <w:r>
        <w:rPr>
          <w:rFonts w:ascii="Times New Roman"/>
        </w:rPr>
        <w:tab/>
      </w:r>
      <w:r w:rsidR="00AF6A2E">
        <w:t>9</w:t>
      </w:r>
    </w:p>
    <w:p w:rsidR="008D4DBC" w:rsidRDefault="009525B7" w:rsidP="00137E7D">
      <w:pPr>
        <w:pStyle w:val="ListParagraph"/>
        <w:numPr>
          <w:ilvl w:val="0"/>
          <w:numId w:val="7"/>
        </w:numPr>
        <w:tabs>
          <w:tab w:val="left" w:pos="832"/>
          <w:tab w:val="left" w:pos="833"/>
          <w:tab w:val="right" w:leader="dot" w:pos="8634"/>
        </w:tabs>
        <w:spacing w:before="234"/>
      </w:pPr>
      <w:r>
        <w:t>F</w:t>
      </w:r>
      <w:r>
        <w:rPr>
          <w:sz w:val="18"/>
        </w:rPr>
        <w:t>ULL</w:t>
      </w:r>
      <w:r>
        <w:rPr>
          <w:spacing w:val="-1"/>
          <w:sz w:val="18"/>
        </w:rPr>
        <w:t xml:space="preserve"> </w:t>
      </w:r>
      <w:r>
        <w:t>P</w:t>
      </w:r>
      <w:r>
        <w:rPr>
          <w:sz w:val="18"/>
        </w:rPr>
        <w:t>AYMENT</w:t>
      </w:r>
      <w:r>
        <w:rPr>
          <w:rFonts w:ascii="Times New Roman"/>
        </w:rPr>
        <w:tab/>
      </w:r>
      <w:r w:rsidR="00AF6A2E">
        <w:t>9</w:t>
      </w:r>
    </w:p>
    <w:p w:rsidR="008D4DBC" w:rsidRDefault="009525B7" w:rsidP="00137E7D">
      <w:pPr>
        <w:pStyle w:val="ListParagraph"/>
        <w:numPr>
          <w:ilvl w:val="0"/>
          <w:numId w:val="7"/>
        </w:numPr>
        <w:tabs>
          <w:tab w:val="left" w:pos="832"/>
          <w:tab w:val="left" w:pos="833"/>
          <w:tab w:val="right" w:leader="dot" w:pos="8634"/>
        </w:tabs>
        <w:spacing w:before="234"/>
      </w:pPr>
      <w:r>
        <w:t>I</w:t>
      </w:r>
      <w:r>
        <w:rPr>
          <w:sz w:val="18"/>
        </w:rPr>
        <w:t xml:space="preserve">NDEMNITY </w:t>
      </w:r>
      <w:r>
        <w:t>C</w:t>
      </w:r>
      <w:r>
        <w:rPr>
          <w:sz w:val="18"/>
        </w:rPr>
        <w:t>LAUSE</w:t>
      </w:r>
      <w:r>
        <w:rPr>
          <w:rFonts w:ascii="Times New Roman"/>
        </w:rPr>
        <w:tab/>
      </w:r>
      <w:r w:rsidR="00AF6A2E">
        <w:t>9</w:t>
      </w:r>
    </w:p>
    <w:p w:rsidR="008D4DBC" w:rsidRDefault="009525B7" w:rsidP="00137E7D">
      <w:pPr>
        <w:pStyle w:val="ListParagraph"/>
        <w:numPr>
          <w:ilvl w:val="0"/>
          <w:numId w:val="7"/>
        </w:numPr>
        <w:tabs>
          <w:tab w:val="left" w:pos="832"/>
          <w:tab w:val="left" w:pos="833"/>
          <w:tab w:val="right" w:leader="dot" w:pos="8633"/>
        </w:tabs>
        <w:spacing w:before="234"/>
      </w:pPr>
      <w:r>
        <w:t>L</w:t>
      </w:r>
      <w:r>
        <w:rPr>
          <w:sz w:val="18"/>
        </w:rPr>
        <w:t>IGHTING</w:t>
      </w:r>
      <w:r>
        <w:rPr>
          <w:rFonts w:ascii="Times New Roman"/>
        </w:rPr>
        <w:tab/>
      </w:r>
      <w:r>
        <w:t>9</w:t>
      </w:r>
    </w:p>
    <w:p w:rsidR="008D4DBC" w:rsidRDefault="009525B7" w:rsidP="00137E7D">
      <w:pPr>
        <w:pStyle w:val="ListParagraph"/>
        <w:numPr>
          <w:ilvl w:val="0"/>
          <w:numId w:val="7"/>
        </w:numPr>
        <w:tabs>
          <w:tab w:val="left" w:pos="832"/>
          <w:tab w:val="left" w:pos="833"/>
          <w:tab w:val="right" w:leader="dot" w:pos="8634"/>
        </w:tabs>
        <w:spacing w:before="233"/>
      </w:pPr>
      <w:r>
        <w:t>L</w:t>
      </w:r>
      <w:r>
        <w:rPr>
          <w:sz w:val="18"/>
        </w:rPr>
        <w:t>IQUOR</w:t>
      </w:r>
      <w:r>
        <w:rPr>
          <w:spacing w:val="-1"/>
          <w:sz w:val="18"/>
        </w:rPr>
        <w:t xml:space="preserve"> </w:t>
      </w:r>
      <w:r>
        <w:t>L</w:t>
      </w:r>
      <w:r>
        <w:rPr>
          <w:sz w:val="18"/>
        </w:rPr>
        <w:t>ICENSING</w:t>
      </w:r>
      <w:r>
        <w:rPr>
          <w:rFonts w:ascii="Times New Roman"/>
        </w:rPr>
        <w:tab/>
      </w:r>
      <w:r>
        <w:t>9</w:t>
      </w:r>
    </w:p>
    <w:p w:rsidR="008D4DBC" w:rsidRDefault="009525B7" w:rsidP="00137E7D">
      <w:pPr>
        <w:pStyle w:val="ListParagraph"/>
        <w:numPr>
          <w:ilvl w:val="0"/>
          <w:numId w:val="7"/>
        </w:numPr>
        <w:tabs>
          <w:tab w:val="left" w:pos="832"/>
          <w:tab w:val="left" w:pos="833"/>
          <w:tab w:val="right" w:leader="dot" w:pos="8633"/>
        </w:tabs>
        <w:spacing w:before="234"/>
      </w:pPr>
      <w:r>
        <w:t>L</w:t>
      </w:r>
      <w:r>
        <w:rPr>
          <w:sz w:val="18"/>
        </w:rPr>
        <w:t xml:space="preserve">OGISTICS </w:t>
      </w:r>
      <w:r>
        <w:t>(B</w:t>
      </w:r>
      <w:r>
        <w:rPr>
          <w:sz w:val="18"/>
        </w:rPr>
        <w:t xml:space="preserve">UMP </w:t>
      </w:r>
      <w:r>
        <w:t>I</w:t>
      </w:r>
      <w:r>
        <w:rPr>
          <w:sz w:val="18"/>
        </w:rPr>
        <w:t>NS</w:t>
      </w:r>
      <w:r>
        <w:t>/O</w:t>
      </w:r>
      <w:r>
        <w:rPr>
          <w:sz w:val="18"/>
        </w:rPr>
        <w:t>UTS</w:t>
      </w:r>
      <w:r>
        <w:t>), R</w:t>
      </w:r>
      <w:r>
        <w:rPr>
          <w:sz w:val="18"/>
        </w:rPr>
        <w:t>EHEARSALS AND</w:t>
      </w:r>
      <w:r>
        <w:rPr>
          <w:spacing w:val="-16"/>
          <w:sz w:val="18"/>
        </w:rPr>
        <w:t xml:space="preserve"> </w:t>
      </w:r>
      <w:r>
        <w:t>T</w:t>
      </w:r>
      <w:r>
        <w:rPr>
          <w:sz w:val="18"/>
        </w:rPr>
        <w:t>ECHNICAL</w:t>
      </w:r>
      <w:r>
        <w:rPr>
          <w:spacing w:val="-1"/>
          <w:sz w:val="18"/>
        </w:rPr>
        <w:t xml:space="preserve"> </w:t>
      </w:r>
      <w:r>
        <w:t>C</w:t>
      </w:r>
      <w:r>
        <w:rPr>
          <w:sz w:val="18"/>
        </w:rPr>
        <w:t>HECKS</w:t>
      </w:r>
      <w:r>
        <w:rPr>
          <w:rFonts w:ascii="Times New Roman"/>
        </w:rPr>
        <w:tab/>
      </w:r>
      <w:r w:rsidR="00AF6A2E">
        <w:t>10</w:t>
      </w:r>
    </w:p>
    <w:p w:rsidR="008D4DBC" w:rsidRDefault="009525B7" w:rsidP="00137E7D">
      <w:pPr>
        <w:pStyle w:val="ListParagraph"/>
        <w:numPr>
          <w:ilvl w:val="0"/>
          <w:numId w:val="7"/>
        </w:numPr>
        <w:tabs>
          <w:tab w:val="left" w:pos="832"/>
          <w:tab w:val="left" w:pos="833"/>
          <w:tab w:val="right" w:leader="dot" w:pos="8635"/>
        </w:tabs>
        <w:spacing w:before="234"/>
      </w:pPr>
      <w:r>
        <w:t>M</w:t>
      </w:r>
      <w:r>
        <w:rPr>
          <w:sz w:val="18"/>
        </w:rPr>
        <w:t>ARKETING</w:t>
      </w:r>
      <w:r>
        <w:rPr>
          <w:spacing w:val="-1"/>
          <w:sz w:val="18"/>
        </w:rPr>
        <w:t xml:space="preserve"> </w:t>
      </w:r>
      <w:r>
        <w:t>M</w:t>
      </w:r>
      <w:r>
        <w:rPr>
          <w:sz w:val="18"/>
        </w:rPr>
        <w:t>ATERIAL</w:t>
      </w:r>
      <w:r>
        <w:rPr>
          <w:rFonts w:ascii="Times New Roman"/>
        </w:rPr>
        <w:tab/>
      </w:r>
      <w:r w:rsidR="00AF6A2E">
        <w:t>10</w:t>
      </w:r>
    </w:p>
    <w:p w:rsidR="008D4DBC" w:rsidRDefault="009525B7" w:rsidP="00137E7D">
      <w:pPr>
        <w:pStyle w:val="ListParagraph"/>
        <w:numPr>
          <w:ilvl w:val="0"/>
          <w:numId w:val="7"/>
        </w:numPr>
        <w:tabs>
          <w:tab w:val="left" w:pos="832"/>
          <w:tab w:val="left" w:pos="833"/>
          <w:tab w:val="right" w:leader="dot" w:pos="8635"/>
        </w:tabs>
        <w:spacing w:before="234"/>
      </w:pPr>
      <w:r>
        <w:t>M</w:t>
      </w:r>
      <w:r>
        <w:rPr>
          <w:sz w:val="18"/>
        </w:rPr>
        <w:t xml:space="preserve">OTORED </w:t>
      </w:r>
      <w:r>
        <w:t>V</w:t>
      </w:r>
      <w:r>
        <w:rPr>
          <w:sz w:val="18"/>
        </w:rPr>
        <w:t>EHICLES</w:t>
      </w:r>
      <w:r>
        <w:rPr>
          <w:spacing w:val="-2"/>
          <w:sz w:val="18"/>
        </w:rPr>
        <w:t xml:space="preserve"> </w:t>
      </w:r>
      <w:r>
        <w:rPr>
          <w:sz w:val="18"/>
        </w:rPr>
        <w:t>ON</w:t>
      </w:r>
      <w:r>
        <w:rPr>
          <w:spacing w:val="-2"/>
          <w:sz w:val="18"/>
        </w:rPr>
        <w:t xml:space="preserve"> </w:t>
      </w:r>
      <w:r>
        <w:t>S</w:t>
      </w:r>
      <w:r>
        <w:rPr>
          <w:sz w:val="18"/>
        </w:rPr>
        <w:t>ITE</w:t>
      </w:r>
      <w:r>
        <w:rPr>
          <w:rFonts w:ascii="Times New Roman"/>
        </w:rPr>
        <w:tab/>
      </w:r>
      <w:r w:rsidR="00AF6A2E">
        <w:t>10</w:t>
      </w:r>
    </w:p>
    <w:p w:rsidR="008D4DBC" w:rsidRDefault="009525B7" w:rsidP="0014087B">
      <w:pPr>
        <w:pStyle w:val="ListParagraph"/>
        <w:numPr>
          <w:ilvl w:val="0"/>
          <w:numId w:val="7"/>
        </w:numPr>
        <w:tabs>
          <w:tab w:val="left" w:pos="832"/>
          <w:tab w:val="left" w:pos="833"/>
          <w:tab w:val="right" w:leader="dot" w:pos="8634"/>
        </w:tabs>
        <w:spacing w:before="232"/>
      </w:pPr>
      <w:r>
        <w:t>M</w:t>
      </w:r>
      <w:r w:rsidRPr="0014087B">
        <w:rPr>
          <w:sz w:val="18"/>
        </w:rPr>
        <w:t>USIC</w:t>
      </w:r>
      <w:r w:rsidRPr="0014087B">
        <w:rPr>
          <w:spacing w:val="-1"/>
          <w:sz w:val="18"/>
        </w:rPr>
        <w:t xml:space="preserve"> </w:t>
      </w:r>
      <w:r>
        <w:t>L</w:t>
      </w:r>
      <w:r w:rsidRPr="0014087B">
        <w:rPr>
          <w:sz w:val="18"/>
        </w:rPr>
        <w:t>ICENSING</w:t>
      </w:r>
      <w:r w:rsidRPr="0014087B">
        <w:rPr>
          <w:rFonts w:ascii="Times New Roman"/>
        </w:rPr>
        <w:tab/>
      </w:r>
      <w:r>
        <w:t>10</w:t>
      </w:r>
    </w:p>
    <w:p w:rsidR="008D4DBC" w:rsidRDefault="008D4DBC" w:rsidP="00137E7D">
      <w:pPr>
        <w:sectPr w:rsidR="008D4DBC" w:rsidSect="00B84E96">
          <w:type w:val="continuous"/>
          <w:pgSz w:w="12240" w:h="15840"/>
          <w:pgMar w:top="860" w:right="1720" w:bottom="1420" w:left="1720" w:header="646" w:footer="1237" w:gutter="0"/>
          <w:pgNumType w:start="2"/>
          <w:cols w:space="720"/>
        </w:sectPr>
      </w:pPr>
    </w:p>
    <w:p w:rsidR="0014087B" w:rsidRDefault="0014087B" w:rsidP="0014087B">
      <w:pPr>
        <w:pStyle w:val="ListParagraph"/>
        <w:numPr>
          <w:ilvl w:val="0"/>
          <w:numId w:val="7"/>
        </w:numPr>
        <w:tabs>
          <w:tab w:val="left" w:pos="832"/>
          <w:tab w:val="left" w:pos="833"/>
          <w:tab w:val="right" w:leader="dot" w:pos="8634"/>
        </w:tabs>
      </w:pPr>
      <w:r>
        <w:lastRenderedPageBreak/>
        <w:t>P</w:t>
      </w:r>
      <w:r>
        <w:rPr>
          <w:sz w:val="18"/>
        </w:rPr>
        <w:t>ARKING</w:t>
      </w:r>
      <w:r w:rsidRPr="0014087B">
        <w:rPr>
          <w:rFonts w:ascii="Times New Roman"/>
        </w:rPr>
        <w:tab/>
      </w:r>
      <w:r>
        <w:t>1</w:t>
      </w:r>
      <w:r>
        <w:t>0</w:t>
      </w:r>
    </w:p>
    <w:p w:rsidR="0014087B" w:rsidRDefault="0014087B" w:rsidP="0014087B">
      <w:pPr>
        <w:pStyle w:val="ListParagraph"/>
      </w:pPr>
    </w:p>
    <w:p w:rsidR="008D4DBC" w:rsidRDefault="009525B7" w:rsidP="0014087B">
      <w:pPr>
        <w:pStyle w:val="ListParagraph"/>
        <w:numPr>
          <w:ilvl w:val="0"/>
          <w:numId w:val="7"/>
        </w:numPr>
        <w:tabs>
          <w:tab w:val="left" w:pos="832"/>
          <w:tab w:val="left" w:pos="833"/>
          <w:tab w:val="right" w:leader="dot" w:pos="8634"/>
        </w:tabs>
      </w:pPr>
      <w:r>
        <w:t>P</w:t>
      </w:r>
      <w:r w:rsidRPr="0014087B">
        <w:rPr>
          <w:sz w:val="18"/>
        </w:rPr>
        <w:t>ERMITS</w:t>
      </w:r>
      <w:r w:rsidRPr="0014087B">
        <w:rPr>
          <w:spacing w:val="-2"/>
          <w:sz w:val="18"/>
        </w:rPr>
        <w:t xml:space="preserve"> </w:t>
      </w:r>
      <w:r w:rsidRPr="0014087B">
        <w:rPr>
          <w:sz w:val="18"/>
        </w:rPr>
        <w:t>AND</w:t>
      </w:r>
      <w:r w:rsidRPr="0014087B">
        <w:rPr>
          <w:spacing w:val="1"/>
          <w:sz w:val="18"/>
        </w:rPr>
        <w:t xml:space="preserve"> </w:t>
      </w:r>
      <w:r>
        <w:t>F</w:t>
      </w:r>
      <w:r w:rsidRPr="0014087B">
        <w:rPr>
          <w:sz w:val="18"/>
        </w:rPr>
        <w:t>EES</w:t>
      </w:r>
      <w:r w:rsidRPr="0014087B">
        <w:rPr>
          <w:rFonts w:ascii="Times New Roman"/>
        </w:rPr>
        <w:tab/>
      </w:r>
      <w:r>
        <w:t>1</w:t>
      </w:r>
      <w:r w:rsidR="00AF6A2E">
        <w:t>1</w:t>
      </w:r>
    </w:p>
    <w:p w:rsidR="008D4DBC" w:rsidRDefault="009525B7" w:rsidP="00137E7D">
      <w:pPr>
        <w:pStyle w:val="ListParagraph"/>
        <w:numPr>
          <w:ilvl w:val="0"/>
          <w:numId w:val="7"/>
        </w:numPr>
        <w:tabs>
          <w:tab w:val="left" w:pos="832"/>
          <w:tab w:val="left" w:pos="833"/>
          <w:tab w:val="right" w:leader="dot" w:pos="8634"/>
        </w:tabs>
        <w:spacing w:before="234"/>
      </w:pPr>
      <w:r>
        <w:t>P</w:t>
      </w:r>
      <w:r>
        <w:rPr>
          <w:sz w:val="18"/>
        </w:rPr>
        <w:t xml:space="preserve">UBLIC AND </w:t>
      </w:r>
      <w:r>
        <w:t>P</w:t>
      </w:r>
      <w:r>
        <w:rPr>
          <w:sz w:val="18"/>
        </w:rPr>
        <w:t>RODUCTS</w:t>
      </w:r>
      <w:r>
        <w:rPr>
          <w:spacing w:val="-3"/>
          <w:sz w:val="18"/>
        </w:rPr>
        <w:t xml:space="preserve"> </w:t>
      </w:r>
      <w:r>
        <w:t>L</w:t>
      </w:r>
      <w:r>
        <w:rPr>
          <w:sz w:val="18"/>
        </w:rPr>
        <w:t>IABILITY</w:t>
      </w:r>
      <w:r>
        <w:rPr>
          <w:spacing w:val="-1"/>
          <w:sz w:val="18"/>
        </w:rPr>
        <w:t xml:space="preserve"> </w:t>
      </w:r>
      <w:r>
        <w:t>I</w:t>
      </w:r>
      <w:r>
        <w:rPr>
          <w:sz w:val="18"/>
        </w:rPr>
        <w:t>NSURANCE</w:t>
      </w:r>
      <w:r>
        <w:rPr>
          <w:rFonts w:ascii="Times New Roman"/>
        </w:rPr>
        <w:tab/>
      </w:r>
      <w:r>
        <w:t>11</w:t>
      </w:r>
    </w:p>
    <w:p w:rsidR="008D4DBC" w:rsidRDefault="009525B7" w:rsidP="00137E7D">
      <w:pPr>
        <w:pStyle w:val="ListParagraph"/>
        <w:numPr>
          <w:ilvl w:val="0"/>
          <w:numId w:val="7"/>
        </w:numPr>
        <w:tabs>
          <w:tab w:val="left" w:pos="832"/>
          <w:tab w:val="left" w:pos="833"/>
          <w:tab w:val="right" w:leader="dot" w:pos="8634"/>
        </w:tabs>
        <w:spacing w:before="234"/>
      </w:pPr>
      <w:r>
        <w:t>R</w:t>
      </w:r>
      <w:r>
        <w:rPr>
          <w:sz w:val="18"/>
        </w:rPr>
        <w:t>OAD</w:t>
      </w:r>
      <w:r>
        <w:rPr>
          <w:spacing w:val="1"/>
          <w:sz w:val="18"/>
        </w:rPr>
        <w:t xml:space="preserve"> </w:t>
      </w:r>
      <w:r>
        <w:t>C</w:t>
      </w:r>
      <w:r>
        <w:rPr>
          <w:sz w:val="18"/>
        </w:rPr>
        <w:t>LOSURES</w:t>
      </w:r>
      <w:r>
        <w:rPr>
          <w:rFonts w:ascii="Times New Roman"/>
        </w:rPr>
        <w:tab/>
      </w:r>
      <w:r>
        <w:t>11</w:t>
      </w:r>
    </w:p>
    <w:p w:rsidR="008D4DBC" w:rsidRDefault="009525B7" w:rsidP="00137E7D">
      <w:pPr>
        <w:pStyle w:val="ListParagraph"/>
        <w:numPr>
          <w:ilvl w:val="0"/>
          <w:numId w:val="7"/>
        </w:numPr>
        <w:tabs>
          <w:tab w:val="left" w:pos="832"/>
          <w:tab w:val="left" w:pos="833"/>
          <w:tab w:val="right" w:leader="dot" w:pos="8634"/>
        </w:tabs>
        <w:spacing w:before="232"/>
      </w:pPr>
      <w:r>
        <w:t>S</w:t>
      </w:r>
      <w:r>
        <w:rPr>
          <w:sz w:val="18"/>
        </w:rPr>
        <w:t>ALE</w:t>
      </w:r>
      <w:r>
        <w:rPr>
          <w:spacing w:val="1"/>
          <w:sz w:val="18"/>
        </w:rPr>
        <w:t xml:space="preserve"> </w:t>
      </w:r>
      <w:r>
        <w:rPr>
          <w:sz w:val="18"/>
        </w:rPr>
        <w:t>OF</w:t>
      </w:r>
      <w:r>
        <w:rPr>
          <w:spacing w:val="-1"/>
          <w:sz w:val="18"/>
        </w:rPr>
        <w:t xml:space="preserve"> </w:t>
      </w:r>
      <w:r>
        <w:t>G</w:t>
      </w:r>
      <w:r>
        <w:rPr>
          <w:sz w:val="18"/>
        </w:rPr>
        <w:t>OODS</w:t>
      </w:r>
      <w:r>
        <w:rPr>
          <w:rFonts w:ascii="Times New Roman"/>
        </w:rPr>
        <w:tab/>
      </w:r>
      <w:r>
        <w:t>11</w:t>
      </w:r>
    </w:p>
    <w:p w:rsidR="008D4DBC" w:rsidRDefault="009525B7" w:rsidP="00137E7D">
      <w:pPr>
        <w:pStyle w:val="ListParagraph"/>
        <w:numPr>
          <w:ilvl w:val="0"/>
          <w:numId w:val="7"/>
        </w:numPr>
        <w:tabs>
          <w:tab w:val="left" w:pos="832"/>
          <w:tab w:val="left" w:pos="833"/>
          <w:tab w:val="right" w:leader="dot" w:pos="8633"/>
        </w:tabs>
        <w:spacing w:before="233"/>
      </w:pPr>
      <w:r>
        <w:t>S</w:t>
      </w:r>
      <w:r>
        <w:rPr>
          <w:sz w:val="18"/>
        </w:rPr>
        <w:t>ECURITY AND</w:t>
      </w:r>
      <w:r>
        <w:rPr>
          <w:spacing w:val="-2"/>
          <w:sz w:val="18"/>
        </w:rPr>
        <w:t xml:space="preserve"> </w:t>
      </w:r>
      <w:r>
        <w:t>C</w:t>
      </w:r>
      <w:r>
        <w:rPr>
          <w:sz w:val="18"/>
        </w:rPr>
        <w:t xml:space="preserve">ROWD </w:t>
      </w:r>
      <w:r>
        <w:t>C</w:t>
      </w:r>
      <w:r>
        <w:rPr>
          <w:sz w:val="18"/>
        </w:rPr>
        <w:t>ONTROL</w:t>
      </w:r>
      <w:r>
        <w:rPr>
          <w:rFonts w:ascii="Times New Roman"/>
        </w:rPr>
        <w:tab/>
      </w:r>
      <w:r>
        <w:t>1</w:t>
      </w:r>
      <w:r w:rsidR="00AF6A2E">
        <w:t>2</w:t>
      </w:r>
    </w:p>
    <w:p w:rsidR="008D4DBC" w:rsidRDefault="009525B7" w:rsidP="00137E7D">
      <w:pPr>
        <w:pStyle w:val="ListParagraph"/>
        <w:numPr>
          <w:ilvl w:val="0"/>
          <w:numId w:val="7"/>
        </w:numPr>
        <w:tabs>
          <w:tab w:val="left" w:pos="832"/>
          <w:tab w:val="left" w:pos="833"/>
          <w:tab w:val="right" w:leader="dot" w:pos="8634"/>
        </w:tabs>
        <w:spacing w:before="233"/>
      </w:pPr>
      <w:r>
        <w:t>S</w:t>
      </w:r>
      <w:r>
        <w:rPr>
          <w:sz w:val="18"/>
        </w:rPr>
        <w:t>MOKING</w:t>
      </w:r>
      <w:r>
        <w:rPr>
          <w:rFonts w:ascii="Times New Roman"/>
        </w:rPr>
        <w:tab/>
      </w:r>
      <w:r>
        <w:t>1</w:t>
      </w:r>
      <w:r w:rsidR="00AF6A2E">
        <w:t>2</w:t>
      </w:r>
    </w:p>
    <w:p w:rsidR="008D4DBC" w:rsidRDefault="009525B7" w:rsidP="00137E7D">
      <w:pPr>
        <w:pStyle w:val="ListParagraph"/>
        <w:numPr>
          <w:ilvl w:val="0"/>
          <w:numId w:val="7"/>
        </w:numPr>
        <w:tabs>
          <w:tab w:val="left" w:pos="832"/>
          <w:tab w:val="left" w:pos="833"/>
          <w:tab w:val="right" w:leader="dot" w:pos="8634"/>
        </w:tabs>
        <w:spacing w:before="233"/>
      </w:pPr>
      <w:r>
        <w:t>S</w:t>
      </w:r>
      <w:r>
        <w:rPr>
          <w:sz w:val="18"/>
        </w:rPr>
        <w:t>TAGE</w:t>
      </w:r>
      <w:r>
        <w:rPr>
          <w:spacing w:val="1"/>
          <w:sz w:val="18"/>
        </w:rPr>
        <w:t xml:space="preserve"> </w:t>
      </w:r>
      <w:r>
        <w:t>A</w:t>
      </w:r>
      <w:r>
        <w:rPr>
          <w:sz w:val="18"/>
        </w:rPr>
        <w:t>REA</w:t>
      </w:r>
      <w:r>
        <w:rPr>
          <w:rFonts w:ascii="Times New Roman"/>
        </w:rPr>
        <w:tab/>
      </w:r>
      <w:r>
        <w:t>1</w:t>
      </w:r>
      <w:r w:rsidR="00AF6A2E">
        <w:t>2</w:t>
      </w:r>
    </w:p>
    <w:p w:rsidR="008D4DBC" w:rsidRDefault="009525B7" w:rsidP="00137E7D">
      <w:pPr>
        <w:pStyle w:val="ListParagraph"/>
        <w:numPr>
          <w:ilvl w:val="0"/>
          <w:numId w:val="7"/>
        </w:numPr>
        <w:tabs>
          <w:tab w:val="left" w:pos="832"/>
          <w:tab w:val="left" w:pos="833"/>
          <w:tab w:val="right" w:leader="dot" w:pos="8634"/>
        </w:tabs>
        <w:spacing w:before="233"/>
      </w:pPr>
      <w:r>
        <w:t>S</w:t>
      </w:r>
      <w:r>
        <w:rPr>
          <w:sz w:val="18"/>
        </w:rPr>
        <w:t>UB</w:t>
      </w:r>
      <w:r>
        <w:t>-L</w:t>
      </w:r>
      <w:r>
        <w:rPr>
          <w:sz w:val="18"/>
        </w:rPr>
        <w:t>ETTING</w:t>
      </w:r>
      <w:r>
        <w:rPr>
          <w:rFonts w:ascii="Times New Roman"/>
        </w:rPr>
        <w:tab/>
      </w:r>
      <w:r>
        <w:t>12</w:t>
      </w:r>
    </w:p>
    <w:p w:rsidR="008D4DBC" w:rsidRDefault="009525B7" w:rsidP="00137E7D">
      <w:pPr>
        <w:pStyle w:val="ListParagraph"/>
        <w:numPr>
          <w:ilvl w:val="0"/>
          <w:numId w:val="7"/>
        </w:numPr>
        <w:tabs>
          <w:tab w:val="left" w:pos="832"/>
          <w:tab w:val="left" w:pos="833"/>
          <w:tab w:val="right" w:leader="dot" w:pos="8635"/>
        </w:tabs>
        <w:spacing w:before="232"/>
      </w:pPr>
      <w:r>
        <w:t>T</w:t>
      </w:r>
      <w:r>
        <w:rPr>
          <w:sz w:val="18"/>
        </w:rPr>
        <w:t>EMPORARY</w:t>
      </w:r>
      <w:r>
        <w:rPr>
          <w:spacing w:val="-2"/>
          <w:sz w:val="18"/>
        </w:rPr>
        <w:t xml:space="preserve"> </w:t>
      </w:r>
      <w:r>
        <w:t>S</w:t>
      </w:r>
      <w:r>
        <w:rPr>
          <w:sz w:val="18"/>
        </w:rPr>
        <w:t>TRUCTURES</w:t>
      </w:r>
      <w:r>
        <w:rPr>
          <w:rFonts w:ascii="Times New Roman"/>
        </w:rPr>
        <w:tab/>
      </w:r>
      <w:r>
        <w:t>12</w:t>
      </w:r>
    </w:p>
    <w:p w:rsidR="008D4DBC" w:rsidRDefault="009525B7" w:rsidP="00137E7D">
      <w:pPr>
        <w:pStyle w:val="ListParagraph"/>
        <w:numPr>
          <w:ilvl w:val="0"/>
          <w:numId w:val="7"/>
        </w:numPr>
        <w:tabs>
          <w:tab w:val="left" w:pos="832"/>
          <w:tab w:val="left" w:pos="833"/>
          <w:tab w:val="right" w:leader="dot" w:pos="8633"/>
        </w:tabs>
        <w:spacing w:before="234"/>
      </w:pPr>
      <w:r>
        <w:t>T</w:t>
      </w:r>
      <w:r>
        <w:rPr>
          <w:sz w:val="18"/>
        </w:rPr>
        <w:t>OILETS</w:t>
      </w:r>
      <w:r>
        <w:rPr>
          <w:rFonts w:ascii="Times New Roman"/>
        </w:rPr>
        <w:tab/>
      </w:r>
      <w:r>
        <w:t>1</w:t>
      </w:r>
      <w:r w:rsidR="00AF6A2E">
        <w:t>3</w:t>
      </w:r>
    </w:p>
    <w:p w:rsidR="008D4DBC" w:rsidRDefault="009525B7" w:rsidP="00137E7D">
      <w:pPr>
        <w:pStyle w:val="ListParagraph"/>
        <w:numPr>
          <w:ilvl w:val="0"/>
          <w:numId w:val="7"/>
        </w:numPr>
        <w:tabs>
          <w:tab w:val="left" w:pos="832"/>
          <w:tab w:val="left" w:pos="833"/>
          <w:tab w:val="right" w:leader="dot" w:pos="8635"/>
        </w:tabs>
        <w:spacing w:before="234"/>
      </w:pPr>
      <w:r>
        <w:t>T</w:t>
      </w:r>
      <w:r>
        <w:rPr>
          <w:sz w:val="18"/>
        </w:rPr>
        <w:t>RAFFIC</w:t>
      </w:r>
      <w:r>
        <w:rPr>
          <w:spacing w:val="-1"/>
          <w:sz w:val="18"/>
        </w:rPr>
        <w:t xml:space="preserve"> </w:t>
      </w:r>
      <w:r>
        <w:t>M</w:t>
      </w:r>
      <w:r>
        <w:rPr>
          <w:sz w:val="18"/>
        </w:rPr>
        <w:t>ANAGEMENT</w:t>
      </w:r>
      <w:r>
        <w:rPr>
          <w:rFonts w:ascii="Times New Roman"/>
        </w:rPr>
        <w:tab/>
      </w:r>
      <w:r>
        <w:t>13</w:t>
      </w:r>
    </w:p>
    <w:p w:rsidR="008D4DBC" w:rsidRDefault="009525B7" w:rsidP="00137E7D">
      <w:pPr>
        <w:pStyle w:val="ListParagraph"/>
        <w:numPr>
          <w:ilvl w:val="0"/>
          <w:numId w:val="7"/>
        </w:numPr>
        <w:tabs>
          <w:tab w:val="left" w:pos="832"/>
          <w:tab w:val="left" w:pos="833"/>
          <w:tab w:val="right" w:leader="dot" w:pos="8635"/>
        </w:tabs>
        <w:spacing w:before="232"/>
      </w:pPr>
      <w:r>
        <w:t>W</w:t>
      </w:r>
      <w:r>
        <w:rPr>
          <w:sz w:val="18"/>
        </w:rPr>
        <w:t>ASTE</w:t>
      </w:r>
      <w:r>
        <w:rPr>
          <w:spacing w:val="1"/>
          <w:sz w:val="18"/>
        </w:rPr>
        <w:t xml:space="preserve"> </w:t>
      </w:r>
      <w:r>
        <w:t>M</w:t>
      </w:r>
      <w:r>
        <w:rPr>
          <w:sz w:val="18"/>
        </w:rPr>
        <w:t>ANAGEMENT</w:t>
      </w:r>
      <w:r>
        <w:rPr>
          <w:rFonts w:ascii="Times New Roman"/>
        </w:rPr>
        <w:tab/>
      </w:r>
      <w:r>
        <w:t>13</w:t>
      </w:r>
    </w:p>
    <w:p w:rsidR="008D4DBC" w:rsidRDefault="009525B7" w:rsidP="00137E7D">
      <w:pPr>
        <w:pStyle w:val="ListParagraph"/>
        <w:numPr>
          <w:ilvl w:val="0"/>
          <w:numId w:val="7"/>
        </w:numPr>
        <w:tabs>
          <w:tab w:val="left" w:pos="832"/>
          <w:tab w:val="left" w:pos="833"/>
          <w:tab w:val="right" w:leader="dot" w:pos="8634"/>
        </w:tabs>
        <w:spacing w:before="235"/>
      </w:pPr>
      <w:r>
        <w:t>W</w:t>
      </w:r>
      <w:r>
        <w:rPr>
          <w:sz w:val="18"/>
        </w:rPr>
        <w:t>ATER</w:t>
      </w:r>
      <w:r>
        <w:rPr>
          <w:spacing w:val="-1"/>
          <w:sz w:val="18"/>
        </w:rPr>
        <w:t xml:space="preserve"> </w:t>
      </w:r>
      <w:r>
        <w:t>A</w:t>
      </w:r>
      <w:r>
        <w:rPr>
          <w:sz w:val="18"/>
        </w:rPr>
        <w:t>CCESS</w:t>
      </w:r>
      <w:r>
        <w:rPr>
          <w:rFonts w:ascii="Times New Roman"/>
        </w:rPr>
        <w:tab/>
      </w:r>
      <w:r>
        <w:t>1</w:t>
      </w:r>
      <w:r w:rsidR="002C7A81">
        <w:t>4</w:t>
      </w:r>
      <w:bookmarkStart w:id="0" w:name="_GoBack"/>
      <w:bookmarkEnd w:id="0"/>
    </w:p>
    <w:p w:rsidR="008D4DBC" w:rsidRDefault="009525B7" w:rsidP="00137E7D">
      <w:pPr>
        <w:pStyle w:val="ListParagraph"/>
        <w:numPr>
          <w:ilvl w:val="0"/>
          <w:numId w:val="7"/>
        </w:numPr>
        <w:tabs>
          <w:tab w:val="left" w:pos="832"/>
          <w:tab w:val="left" w:pos="833"/>
          <w:tab w:val="right" w:leader="dot" w:pos="8634"/>
        </w:tabs>
        <w:spacing w:before="233"/>
      </w:pPr>
      <w:r>
        <w:t>A</w:t>
      </w:r>
      <w:r w:rsidR="00801FA4">
        <w:rPr>
          <w:sz w:val="18"/>
        </w:rPr>
        <w:t>PPENDIC</w:t>
      </w:r>
      <w:r>
        <w:rPr>
          <w:sz w:val="18"/>
        </w:rPr>
        <w:t>ES</w:t>
      </w:r>
      <w:r>
        <w:rPr>
          <w:rFonts w:ascii="Times New Roman"/>
        </w:rPr>
        <w:tab/>
      </w:r>
      <w:r>
        <w:t>14</w:t>
      </w:r>
    </w:p>
    <w:p w:rsidR="008D4DBC" w:rsidRDefault="009525B7" w:rsidP="00137E7D">
      <w:pPr>
        <w:pStyle w:val="BodyText"/>
        <w:tabs>
          <w:tab w:val="right" w:leader="dot" w:pos="8634"/>
        </w:tabs>
        <w:spacing w:before="235"/>
        <w:ind w:left="832"/>
      </w:pPr>
      <w:r>
        <w:t xml:space="preserve">Appendix </w:t>
      </w:r>
      <w:r w:rsidR="003D73CF">
        <w:t>1</w:t>
      </w:r>
      <w:r>
        <w:t>:</w:t>
      </w:r>
      <w:r>
        <w:rPr>
          <w:spacing w:val="1"/>
        </w:rPr>
        <w:t xml:space="preserve"> </w:t>
      </w:r>
      <w:r>
        <w:t>Site</w:t>
      </w:r>
      <w:r>
        <w:rPr>
          <w:spacing w:val="1"/>
        </w:rPr>
        <w:t xml:space="preserve"> </w:t>
      </w:r>
      <w:r>
        <w:t>Map</w:t>
      </w:r>
      <w:r>
        <w:rPr>
          <w:rFonts w:ascii="Times New Roman"/>
        </w:rPr>
        <w:tab/>
      </w:r>
      <w:r w:rsidR="003F0B51">
        <w:t>ii</w:t>
      </w:r>
    </w:p>
    <w:p w:rsidR="00C539AD" w:rsidRDefault="00C539AD" w:rsidP="00137E7D">
      <w:pPr>
        <w:pStyle w:val="BodyText"/>
        <w:tabs>
          <w:tab w:val="right" w:leader="dot" w:pos="8634"/>
        </w:tabs>
        <w:spacing w:before="235"/>
        <w:ind w:left="832"/>
      </w:pPr>
      <w:r>
        <w:t xml:space="preserve">Appendix </w:t>
      </w:r>
      <w:r w:rsidR="003D73CF">
        <w:t>2</w:t>
      </w:r>
      <w:r>
        <w:t>: Risk Assessment Document……………………………………………</w:t>
      </w:r>
      <w:proofErr w:type="gramStart"/>
      <w:r w:rsidR="003F0B51">
        <w:t>.....</w:t>
      </w:r>
      <w:proofErr w:type="gramEnd"/>
      <w:r w:rsidR="003F0B51">
        <w:t xml:space="preserve"> iii</w:t>
      </w:r>
    </w:p>
    <w:p w:rsidR="00C539AD" w:rsidRDefault="00C539AD" w:rsidP="00C539AD">
      <w:pPr>
        <w:pStyle w:val="BodyText"/>
        <w:tabs>
          <w:tab w:val="right" w:leader="dot" w:pos="8634"/>
        </w:tabs>
        <w:spacing w:before="235"/>
        <w:ind w:left="832"/>
      </w:pPr>
    </w:p>
    <w:p w:rsidR="00C539AD" w:rsidRDefault="00C539AD" w:rsidP="00C539AD">
      <w:pPr>
        <w:pStyle w:val="BodyText"/>
        <w:tabs>
          <w:tab w:val="right" w:leader="dot" w:pos="8634"/>
        </w:tabs>
        <w:spacing w:before="235"/>
        <w:ind w:left="832"/>
      </w:pPr>
    </w:p>
    <w:p w:rsidR="00C539AD" w:rsidRDefault="00C539AD" w:rsidP="00C539AD">
      <w:pPr>
        <w:pStyle w:val="BodyText"/>
        <w:tabs>
          <w:tab w:val="right" w:leader="dot" w:pos="8634"/>
        </w:tabs>
        <w:spacing w:before="235"/>
        <w:ind w:left="832"/>
      </w:pPr>
    </w:p>
    <w:p w:rsidR="00C539AD" w:rsidRDefault="00C539AD" w:rsidP="00C539AD">
      <w:pPr>
        <w:pStyle w:val="BodyText"/>
        <w:tabs>
          <w:tab w:val="right" w:leader="dot" w:pos="8634"/>
        </w:tabs>
        <w:spacing w:before="235"/>
        <w:ind w:left="832"/>
      </w:pPr>
    </w:p>
    <w:p w:rsidR="00C539AD" w:rsidRDefault="00C539AD" w:rsidP="00C539AD">
      <w:pPr>
        <w:pStyle w:val="BodyText"/>
        <w:tabs>
          <w:tab w:val="right" w:leader="dot" w:pos="8634"/>
        </w:tabs>
        <w:spacing w:before="235"/>
        <w:ind w:left="832"/>
      </w:pPr>
    </w:p>
    <w:p w:rsidR="008D4DBC" w:rsidRDefault="000A55E3" w:rsidP="00137E7D">
      <w:r>
        <w:tab/>
      </w:r>
    </w:p>
    <w:p w:rsidR="00137E7D" w:rsidRDefault="00137E7D" w:rsidP="00137E7D"/>
    <w:p w:rsidR="00137E7D" w:rsidRDefault="00137E7D" w:rsidP="00137E7D"/>
    <w:p w:rsidR="00137E7D" w:rsidRDefault="00137E7D" w:rsidP="00137E7D"/>
    <w:p w:rsidR="00137E7D" w:rsidRDefault="00137E7D" w:rsidP="00137E7D"/>
    <w:p w:rsidR="00137E7D" w:rsidRDefault="00137E7D" w:rsidP="00137E7D"/>
    <w:p w:rsidR="00137E7D" w:rsidRDefault="00137E7D" w:rsidP="00137E7D"/>
    <w:p w:rsidR="00137E7D" w:rsidRDefault="00137E7D" w:rsidP="00137E7D"/>
    <w:p w:rsidR="00137E7D" w:rsidRDefault="00137E7D" w:rsidP="00137E7D"/>
    <w:p w:rsidR="00137E7D" w:rsidRDefault="00137E7D" w:rsidP="00137E7D">
      <w:pPr>
        <w:rPr>
          <w:sz w:val="28"/>
        </w:rPr>
      </w:pPr>
    </w:p>
    <w:p w:rsidR="008D4DBC" w:rsidRDefault="008D4DBC">
      <w:pPr>
        <w:pStyle w:val="BodyText"/>
        <w:spacing w:before="9"/>
        <w:rPr>
          <w:sz w:val="28"/>
        </w:rPr>
      </w:pPr>
    </w:p>
    <w:p w:rsidR="008D4DBC" w:rsidRDefault="009525B7">
      <w:pPr>
        <w:ind w:left="154"/>
        <w:jc w:val="both"/>
        <w:rPr>
          <w:sz w:val="19"/>
        </w:rPr>
      </w:pPr>
      <w:r>
        <w:rPr>
          <w:w w:val="120"/>
          <w:sz w:val="24"/>
        </w:rPr>
        <w:lastRenderedPageBreak/>
        <w:t>W</w:t>
      </w:r>
      <w:r>
        <w:rPr>
          <w:w w:val="120"/>
          <w:sz w:val="19"/>
        </w:rPr>
        <w:t>ELCOME</w:t>
      </w:r>
    </w:p>
    <w:p w:rsidR="008D4DBC" w:rsidRDefault="008D4DBC">
      <w:pPr>
        <w:pStyle w:val="BodyText"/>
        <w:spacing w:before="2"/>
        <w:rPr>
          <w:sz w:val="23"/>
        </w:rPr>
      </w:pPr>
    </w:p>
    <w:p w:rsidR="008D4DBC" w:rsidRDefault="009525B7">
      <w:pPr>
        <w:pStyle w:val="BodyText"/>
        <w:ind w:left="154"/>
        <w:jc w:val="both"/>
      </w:pPr>
      <w:r>
        <w:t>Welcome to the Hargreaves Mall located in central Bendigo.</w:t>
      </w:r>
    </w:p>
    <w:p w:rsidR="008D4DBC" w:rsidRDefault="008D4DBC">
      <w:pPr>
        <w:pStyle w:val="BodyText"/>
        <w:rPr>
          <w:sz w:val="26"/>
        </w:rPr>
      </w:pPr>
    </w:p>
    <w:p w:rsidR="008D4DBC" w:rsidRDefault="009525B7">
      <w:pPr>
        <w:pStyle w:val="BodyText"/>
        <w:spacing w:before="229" w:line="247" w:lineRule="auto"/>
        <w:ind w:left="154" w:right="368"/>
      </w:pPr>
      <w:r>
        <w:t>Located in the heart of Bendigo's central business district, the Hargreaves Mall is a busy vibrant outdoor shopping mall.</w:t>
      </w:r>
    </w:p>
    <w:p w:rsidR="008D4DBC" w:rsidRDefault="008D4DBC">
      <w:pPr>
        <w:pStyle w:val="BodyText"/>
        <w:spacing w:before="5"/>
      </w:pPr>
    </w:p>
    <w:p w:rsidR="008D4DBC" w:rsidRDefault="009270D7">
      <w:pPr>
        <w:pStyle w:val="BodyText"/>
        <w:spacing w:line="247" w:lineRule="auto"/>
        <w:ind w:left="154"/>
      </w:pPr>
      <w:r>
        <w:t>O</w:t>
      </w:r>
      <w:r w:rsidR="009525B7">
        <w:t xml:space="preserve">ver 170 metres in length, the Hargreaves Mall provides </w:t>
      </w:r>
      <w:r w:rsidR="00FB1176">
        <w:t>a number of</w:t>
      </w:r>
      <w:r w:rsidR="009525B7">
        <w:t xml:space="preserve"> event spaces including a </w:t>
      </w:r>
      <w:r w:rsidR="00FB1176">
        <w:t>central pop-up park</w:t>
      </w:r>
      <w:r w:rsidR="009525B7">
        <w:t>.</w:t>
      </w:r>
    </w:p>
    <w:p w:rsidR="008D4DBC" w:rsidRDefault="008D4DBC">
      <w:pPr>
        <w:pStyle w:val="BodyText"/>
        <w:spacing w:before="3"/>
      </w:pPr>
    </w:p>
    <w:p w:rsidR="008D4DBC" w:rsidRDefault="009270D7">
      <w:pPr>
        <w:pStyle w:val="BodyText"/>
        <w:spacing w:line="247" w:lineRule="auto"/>
        <w:ind w:left="154" w:right="368"/>
      </w:pPr>
      <w:r>
        <w:t xml:space="preserve">There are sites </w:t>
      </w:r>
      <w:r w:rsidR="009525B7">
        <w:t>for marquees, staging and other even</w:t>
      </w:r>
      <w:r w:rsidR="00A32239">
        <w:t>t</w:t>
      </w:r>
      <w:r>
        <w:t xml:space="preserve"> structures as well as two central</w:t>
      </w:r>
      <w:r w:rsidR="009525B7">
        <w:t xml:space="preserve"> structures featuring </w:t>
      </w:r>
      <w:r>
        <w:t>retractable awnings</w:t>
      </w:r>
      <w:r w:rsidR="007C7716">
        <w:t xml:space="preserve"> and</w:t>
      </w:r>
      <w:r>
        <w:t xml:space="preserve"> </w:t>
      </w:r>
      <w:r w:rsidR="007C7716">
        <w:t>small, rentable commercial tenancies</w:t>
      </w:r>
      <w:r w:rsidR="009525B7">
        <w:t>.</w:t>
      </w:r>
    </w:p>
    <w:p w:rsidR="008D4DBC" w:rsidRDefault="008D4DBC">
      <w:pPr>
        <w:pStyle w:val="BodyText"/>
        <w:spacing w:before="4"/>
      </w:pPr>
    </w:p>
    <w:p w:rsidR="008D4DBC" w:rsidRDefault="009525B7">
      <w:pPr>
        <w:pStyle w:val="BodyText"/>
        <w:spacing w:line="247" w:lineRule="auto"/>
        <w:ind w:left="154" w:right="368"/>
      </w:pPr>
      <w:r>
        <w:t>Permanent umbrel</w:t>
      </w:r>
      <w:r w:rsidR="007D76B7">
        <w:t>las and seating</w:t>
      </w:r>
      <w:r w:rsidR="00C539AD">
        <w:t xml:space="preserve">, </w:t>
      </w:r>
      <w:r w:rsidR="007D76B7">
        <w:t xml:space="preserve">a unique water </w:t>
      </w:r>
      <w:r w:rsidR="00C539AD">
        <w:t>feature</w:t>
      </w:r>
      <w:r w:rsidR="007C7716">
        <w:t>, drinking fountains,</w:t>
      </w:r>
      <w:r w:rsidR="00C539AD">
        <w:t xml:space="preserve"> </w:t>
      </w:r>
      <w:r w:rsidR="007C7716">
        <w:t xml:space="preserve">a children’s play space </w:t>
      </w:r>
      <w:r w:rsidR="00C539AD">
        <w:t xml:space="preserve">and trees </w:t>
      </w:r>
      <w:r>
        <w:t>are scattered throughout the</w:t>
      </w:r>
      <w:r>
        <w:rPr>
          <w:spacing w:val="57"/>
        </w:rPr>
        <w:t xml:space="preserve"> </w:t>
      </w:r>
      <w:r>
        <w:t>mall.</w:t>
      </w:r>
    </w:p>
    <w:p w:rsidR="008D4DBC" w:rsidRDefault="008D4DBC">
      <w:pPr>
        <w:pStyle w:val="BodyText"/>
        <w:rPr>
          <w:sz w:val="26"/>
        </w:rPr>
      </w:pPr>
    </w:p>
    <w:p w:rsidR="008D4DBC" w:rsidRDefault="009525B7">
      <w:pPr>
        <w:spacing w:before="218"/>
        <w:ind w:left="154"/>
        <w:jc w:val="both"/>
        <w:rPr>
          <w:sz w:val="19"/>
        </w:rPr>
      </w:pPr>
      <w:r>
        <w:rPr>
          <w:w w:val="120"/>
          <w:sz w:val="24"/>
        </w:rPr>
        <w:t>H</w:t>
      </w:r>
      <w:r>
        <w:rPr>
          <w:w w:val="120"/>
          <w:sz w:val="19"/>
        </w:rPr>
        <w:t xml:space="preserve">ARGREAVES </w:t>
      </w:r>
      <w:r>
        <w:rPr>
          <w:w w:val="120"/>
          <w:sz w:val="24"/>
        </w:rPr>
        <w:t>M</w:t>
      </w:r>
      <w:r>
        <w:rPr>
          <w:w w:val="120"/>
          <w:sz w:val="19"/>
        </w:rPr>
        <w:t xml:space="preserve">ALL </w:t>
      </w:r>
      <w:r>
        <w:rPr>
          <w:w w:val="120"/>
          <w:sz w:val="24"/>
        </w:rPr>
        <w:t>K</w:t>
      </w:r>
      <w:r>
        <w:rPr>
          <w:w w:val="120"/>
          <w:sz w:val="19"/>
        </w:rPr>
        <w:t xml:space="preserve">EY </w:t>
      </w:r>
      <w:r>
        <w:rPr>
          <w:w w:val="120"/>
          <w:sz w:val="24"/>
        </w:rPr>
        <w:t>C</w:t>
      </w:r>
      <w:r>
        <w:rPr>
          <w:w w:val="120"/>
          <w:sz w:val="19"/>
        </w:rPr>
        <w:t xml:space="preserve">ONTACTS AND </w:t>
      </w:r>
      <w:r>
        <w:rPr>
          <w:w w:val="120"/>
          <w:sz w:val="24"/>
        </w:rPr>
        <w:t>H</w:t>
      </w:r>
      <w:r>
        <w:rPr>
          <w:w w:val="120"/>
          <w:sz w:val="19"/>
        </w:rPr>
        <w:t xml:space="preserve">IRE </w:t>
      </w:r>
      <w:r>
        <w:rPr>
          <w:w w:val="120"/>
          <w:sz w:val="24"/>
        </w:rPr>
        <w:t>E</w:t>
      </w:r>
      <w:r>
        <w:rPr>
          <w:w w:val="120"/>
          <w:sz w:val="19"/>
        </w:rPr>
        <w:t>NQUIRIES</w:t>
      </w:r>
    </w:p>
    <w:p w:rsidR="008D4DBC" w:rsidRDefault="008D4DBC">
      <w:pPr>
        <w:pStyle w:val="BodyText"/>
        <w:spacing w:before="3"/>
        <w:rPr>
          <w:sz w:val="23"/>
        </w:rPr>
      </w:pPr>
    </w:p>
    <w:p w:rsidR="008D4DBC" w:rsidRDefault="009525B7">
      <w:pPr>
        <w:pStyle w:val="BodyText"/>
        <w:ind w:left="154"/>
        <w:jc w:val="both"/>
      </w:pPr>
      <w:r>
        <w:t>To utilise the Hargreaves Mall for an event or activit</w:t>
      </w:r>
      <w:r w:rsidR="009270D7">
        <w:t>y, contact the C</w:t>
      </w:r>
      <w:r w:rsidR="00FB1176">
        <w:t>ity Centre</w:t>
      </w:r>
      <w:r w:rsidR="009270D7">
        <w:t xml:space="preserve"> Public Spaces Activation Officer </w:t>
      </w:r>
      <w:r w:rsidR="000B6C49">
        <w:t>Michele Bauer</w:t>
      </w:r>
      <w:r w:rsidR="007D76B7">
        <w:t>:</w:t>
      </w:r>
    </w:p>
    <w:p w:rsidR="008D4DBC" w:rsidRDefault="008D4DBC">
      <w:pPr>
        <w:pStyle w:val="BodyText"/>
        <w:rPr>
          <w:sz w:val="23"/>
        </w:rPr>
      </w:pPr>
    </w:p>
    <w:p w:rsidR="008D4DBC" w:rsidRDefault="009525B7">
      <w:pPr>
        <w:pStyle w:val="BodyText"/>
        <w:tabs>
          <w:tab w:val="left" w:pos="2187"/>
        </w:tabs>
        <w:ind w:left="154"/>
        <w:jc w:val="both"/>
      </w:pPr>
      <w:r>
        <w:rPr>
          <w:w w:val="110"/>
        </w:rPr>
        <w:t>Phone:</w:t>
      </w:r>
      <w:r>
        <w:rPr>
          <w:w w:val="110"/>
        </w:rPr>
        <w:tab/>
        <w:t>03</w:t>
      </w:r>
      <w:r>
        <w:rPr>
          <w:spacing w:val="-47"/>
          <w:w w:val="110"/>
        </w:rPr>
        <w:t xml:space="preserve"> </w:t>
      </w:r>
      <w:r>
        <w:rPr>
          <w:w w:val="110"/>
        </w:rPr>
        <w:t>5434</w:t>
      </w:r>
      <w:r>
        <w:rPr>
          <w:spacing w:val="-47"/>
          <w:w w:val="110"/>
        </w:rPr>
        <w:t xml:space="preserve"> </w:t>
      </w:r>
      <w:r>
        <w:rPr>
          <w:w w:val="110"/>
        </w:rPr>
        <w:t>6000</w:t>
      </w:r>
    </w:p>
    <w:p w:rsidR="008D4DBC" w:rsidRDefault="009525B7" w:rsidP="007C7716">
      <w:pPr>
        <w:pStyle w:val="BodyText"/>
        <w:tabs>
          <w:tab w:val="left" w:pos="2187"/>
        </w:tabs>
        <w:spacing w:before="6"/>
        <w:ind w:left="154"/>
        <w:jc w:val="both"/>
      </w:pPr>
      <w:r>
        <w:rPr>
          <w:w w:val="115"/>
        </w:rPr>
        <w:t>Email:</w:t>
      </w:r>
      <w:r>
        <w:rPr>
          <w:w w:val="115"/>
        </w:rPr>
        <w:tab/>
      </w:r>
      <w:hyperlink r:id="rId19" w:history="1">
        <w:r w:rsidR="000B6C49" w:rsidRPr="00C6174D">
          <w:rPr>
            <w:rStyle w:val="Hyperlink"/>
            <w:w w:val="115"/>
          </w:rPr>
          <w:t>m.bauer@bendigo.vic.gov.au</w:t>
        </w:r>
      </w:hyperlink>
    </w:p>
    <w:p w:rsidR="008D4DBC" w:rsidRDefault="009525B7">
      <w:pPr>
        <w:pStyle w:val="BodyText"/>
        <w:spacing w:before="5"/>
        <w:ind w:left="154"/>
        <w:jc w:val="both"/>
      </w:pPr>
      <w:r>
        <w:rPr>
          <w:w w:val="110"/>
        </w:rPr>
        <w:t xml:space="preserve">Postal Address:     </w:t>
      </w:r>
      <w:r w:rsidR="009270D7">
        <w:rPr>
          <w:w w:val="110"/>
        </w:rPr>
        <w:tab/>
      </w:r>
      <w:r>
        <w:rPr>
          <w:w w:val="110"/>
        </w:rPr>
        <w:t>PO Box 733, Bendigo Vic 3552</w:t>
      </w:r>
    </w:p>
    <w:p w:rsidR="008D4DBC" w:rsidRDefault="008D4DBC">
      <w:pPr>
        <w:pStyle w:val="BodyText"/>
        <w:rPr>
          <w:sz w:val="26"/>
        </w:rPr>
      </w:pPr>
    </w:p>
    <w:p w:rsidR="008D4DBC" w:rsidRDefault="008D4DBC">
      <w:pPr>
        <w:pStyle w:val="BodyText"/>
        <w:spacing w:before="3"/>
        <w:rPr>
          <w:sz w:val="21"/>
        </w:rPr>
      </w:pPr>
    </w:p>
    <w:p w:rsidR="008D4DBC" w:rsidRDefault="009525B7">
      <w:pPr>
        <w:ind w:left="154"/>
        <w:jc w:val="both"/>
        <w:rPr>
          <w:sz w:val="19"/>
        </w:rPr>
      </w:pPr>
      <w:r>
        <w:rPr>
          <w:w w:val="120"/>
          <w:sz w:val="24"/>
        </w:rPr>
        <w:t>I</w:t>
      </w:r>
      <w:r>
        <w:rPr>
          <w:w w:val="120"/>
          <w:sz w:val="19"/>
        </w:rPr>
        <w:t>NTRODUCTION</w:t>
      </w:r>
    </w:p>
    <w:p w:rsidR="008D4DBC" w:rsidRDefault="008D4DBC">
      <w:pPr>
        <w:pStyle w:val="BodyText"/>
        <w:spacing w:before="2"/>
        <w:rPr>
          <w:sz w:val="23"/>
        </w:rPr>
      </w:pPr>
    </w:p>
    <w:p w:rsidR="008D4DBC" w:rsidRDefault="009525B7">
      <w:pPr>
        <w:pStyle w:val="BodyText"/>
        <w:spacing w:line="247" w:lineRule="auto"/>
        <w:ind w:left="154" w:right="150"/>
        <w:jc w:val="both"/>
      </w:pPr>
      <w:r>
        <w:t xml:space="preserve">The City of Greater Bendigo has compiled the following information to assist event </w:t>
      </w:r>
      <w:r w:rsidR="00C539AD">
        <w:t>and activity</w:t>
      </w:r>
      <w:r>
        <w:t xml:space="preserve"> organisers in their us</w:t>
      </w:r>
      <w:r w:rsidR="009270D7">
        <w:t>e</w:t>
      </w:r>
      <w:r>
        <w:t xml:space="preserve"> of the Hargreaves Mall. The size and complexity of your event/activity will determine the level of information</w:t>
      </w:r>
      <w:r w:rsidR="009270D7">
        <w:t>,</w:t>
      </w:r>
      <w:r>
        <w:t xml:space="preserve"> permits and other permissions which may be required.</w:t>
      </w:r>
    </w:p>
    <w:p w:rsidR="008D4DBC" w:rsidRDefault="008D4DBC">
      <w:pPr>
        <w:pStyle w:val="BodyText"/>
        <w:spacing w:before="6"/>
      </w:pPr>
    </w:p>
    <w:p w:rsidR="008D4DBC" w:rsidRDefault="009525B7">
      <w:pPr>
        <w:pStyle w:val="BodyText"/>
        <w:ind w:left="154"/>
        <w:jc w:val="both"/>
      </w:pPr>
      <w:r>
        <w:t>Meeting and consultations m</w:t>
      </w:r>
      <w:r w:rsidR="009270D7">
        <w:t xml:space="preserve">ay be required throughout the </w:t>
      </w:r>
      <w:r>
        <w:t>process.</w:t>
      </w:r>
    </w:p>
    <w:p w:rsidR="008D4DBC" w:rsidRDefault="008D4DBC">
      <w:pPr>
        <w:pStyle w:val="BodyText"/>
        <w:rPr>
          <w:sz w:val="23"/>
        </w:rPr>
      </w:pPr>
    </w:p>
    <w:p w:rsidR="008D4DBC" w:rsidRDefault="009525B7">
      <w:pPr>
        <w:pStyle w:val="BodyText"/>
        <w:spacing w:before="1" w:line="247" w:lineRule="auto"/>
        <w:ind w:left="154" w:right="150"/>
        <w:jc w:val="both"/>
      </w:pPr>
      <w:r>
        <w:t xml:space="preserve">When a booking is made, the City of Greater Bendigo </w:t>
      </w:r>
      <w:r w:rsidR="009270D7">
        <w:t>C</w:t>
      </w:r>
      <w:r w:rsidR="006804C3">
        <w:t>ity Centre</w:t>
      </w:r>
      <w:r w:rsidR="009270D7">
        <w:t xml:space="preserve"> Public Spaces Activation Officer </w:t>
      </w:r>
      <w:r>
        <w:t>will assist you in determining the permits and permissions required</w:t>
      </w:r>
      <w:r w:rsidR="009270D7">
        <w:t xml:space="preserve">, and </w:t>
      </w:r>
      <w:r>
        <w:t>will also assist you to liaise with the relevant Ci</w:t>
      </w:r>
      <w:r w:rsidR="009270D7">
        <w:t xml:space="preserve">ty of Greater Bendigo Units </w:t>
      </w:r>
      <w:r>
        <w:t>and ot</w:t>
      </w:r>
      <w:r w:rsidR="009270D7">
        <w:t>her authorities where necessary. You will have help to</w:t>
      </w:r>
      <w:r>
        <w:t xml:space="preserve"> manage the site specific issues and provide indicative costs associated wit</w:t>
      </w:r>
      <w:r w:rsidR="009270D7">
        <w:t xml:space="preserve">h the venue to assist with </w:t>
      </w:r>
      <w:r>
        <w:t>budgeting.</w:t>
      </w:r>
    </w:p>
    <w:p w:rsidR="008D4DBC" w:rsidRDefault="008D4DBC">
      <w:pPr>
        <w:pStyle w:val="BodyText"/>
        <w:spacing w:before="6"/>
      </w:pPr>
    </w:p>
    <w:p w:rsidR="000B6C49" w:rsidRDefault="000B6C49" w:rsidP="00120C39">
      <w:pPr>
        <w:ind w:left="154"/>
        <w:jc w:val="both"/>
        <w:rPr>
          <w:sz w:val="24"/>
          <w:szCs w:val="24"/>
        </w:rPr>
      </w:pPr>
      <w:r>
        <w:rPr>
          <w:sz w:val="24"/>
          <w:szCs w:val="24"/>
        </w:rPr>
        <w:t xml:space="preserve">All bookings will need to be made online at:  </w:t>
      </w:r>
      <w:hyperlink r:id="rId20" w:history="1">
        <w:r w:rsidRPr="00C6174D">
          <w:rPr>
            <w:rStyle w:val="Hyperlink"/>
            <w:sz w:val="24"/>
            <w:szCs w:val="24"/>
          </w:rPr>
          <w:t>https://bookings.bendigo.vic.gov.au/facilities</w:t>
        </w:r>
      </w:hyperlink>
      <w:r>
        <w:rPr>
          <w:sz w:val="24"/>
          <w:szCs w:val="24"/>
        </w:rPr>
        <w:t xml:space="preserve">.  Once your event is registered and approved, you will receive a confirmation and an invoice (as applicable) for any fees due.  </w:t>
      </w:r>
    </w:p>
    <w:p w:rsidR="008D4DBC" w:rsidRDefault="008D4DBC">
      <w:pPr>
        <w:spacing w:line="247" w:lineRule="auto"/>
        <w:jc w:val="both"/>
        <w:sectPr w:rsidR="008D4DBC">
          <w:pgSz w:w="12240" w:h="15840"/>
          <w:pgMar w:top="860" w:right="1720" w:bottom="1420" w:left="1720" w:header="646" w:footer="1237" w:gutter="0"/>
          <w:cols w:space="720"/>
        </w:sectPr>
      </w:pPr>
    </w:p>
    <w:p w:rsidR="008D4DBC" w:rsidRDefault="008D4DBC">
      <w:pPr>
        <w:pStyle w:val="BodyText"/>
        <w:rPr>
          <w:sz w:val="20"/>
        </w:rPr>
      </w:pPr>
    </w:p>
    <w:p w:rsidR="008D4DBC" w:rsidRDefault="008D4DBC">
      <w:pPr>
        <w:pStyle w:val="BodyText"/>
        <w:spacing w:before="9"/>
        <w:rPr>
          <w:sz w:val="27"/>
        </w:rPr>
      </w:pPr>
    </w:p>
    <w:p w:rsidR="008D4DBC" w:rsidRPr="00402934" w:rsidRDefault="009525B7">
      <w:pPr>
        <w:pStyle w:val="ListParagraph"/>
        <w:numPr>
          <w:ilvl w:val="0"/>
          <w:numId w:val="6"/>
        </w:numPr>
        <w:tabs>
          <w:tab w:val="left" w:pos="832"/>
          <w:tab w:val="left" w:pos="833"/>
        </w:tabs>
        <w:spacing w:before="104"/>
        <w:ind w:hanging="678"/>
        <w:rPr>
          <w:b/>
          <w:sz w:val="19"/>
        </w:rPr>
      </w:pPr>
      <w:r w:rsidRPr="00402934">
        <w:rPr>
          <w:b/>
          <w:w w:val="125"/>
          <w:sz w:val="24"/>
        </w:rPr>
        <w:t>V</w:t>
      </w:r>
      <w:r w:rsidRPr="00402934">
        <w:rPr>
          <w:b/>
          <w:w w:val="125"/>
          <w:sz w:val="19"/>
        </w:rPr>
        <w:t>ENUE</w:t>
      </w:r>
      <w:r w:rsidRPr="00402934">
        <w:rPr>
          <w:b/>
          <w:spacing w:val="-38"/>
          <w:w w:val="125"/>
          <w:sz w:val="19"/>
        </w:rPr>
        <w:t xml:space="preserve"> </w:t>
      </w:r>
      <w:r w:rsidRPr="00402934">
        <w:rPr>
          <w:b/>
          <w:w w:val="125"/>
          <w:sz w:val="24"/>
        </w:rPr>
        <w:t>D</w:t>
      </w:r>
      <w:r w:rsidRPr="00402934">
        <w:rPr>
          <w:b/>
          <w:w w:val="125"/>
          <w:sz w:val="19"/>
        </w:rPr>
        <w:t>ETAILS</w:t>
      </w:r>
    </w:p>
    <w:p w:rsidR="008D4DBC" w:rsidRDefault="008D4DBC">
      <w:pPr>
        <w:pStyle w:val="BodyText"/>
        <w:spacing w:before="2"/>
        <w:rPr>
          <w:sz w:val="23"/>
        </w:rPr>
      </w:pPr>
    </w:p>
    <w:p w:rsidR="008D4DBC" w:rsidRDefault="009525B7">
      <w:pPr>
        <w:pStyle w:val="BodyText"/>
        <w:spacing w:line="247" w:lineRule="auto"/>
        <w:ind w:left="154"/>
      </w:pPr>
      <w:r>
        <w:t>Hargreaves Mall is a public outdoor open space. It is open to general public day and night, however specific areas are ava</w:t>
      </w:r>
      <w:r w:rsidR="009270D7">
        <w:t xml:space="preserve">ilable for event and activity </w:t>
      </w:r>
      <w:r>
        <w:t>bookings.</w:t>
      </w:r>
    </w:p>
    <w:p w:rsidR="008D4DBC" w:rsidRDefault="008D4DBC">
      <w:pPr>
        <w:pStyle w:val="BodyText"/>
        <w:spacing w:before="6"/>
      </w:pPr>
    </w:p>
    <w:p w:rsidR="008D4DBC" w:rsidRDefault="009525B7">
      <w:pPr>
        <w:pStyle w:val="BodyText"/>
        <w:spacing w:line="247" w:lineRule="auto"/>
        <w:ind w:left="154" w:right="368"/>
      </w:pPr>
      <w:r>
        <w:t xml:space="preserve">The Hargreaves Mall is made up of three distinct areas that come under </w:t>
      </w:r>
      <w:r w:rsidR="003D2289">
        <w:t>Central, Williamson and Mitchell</w:t>
      </w:r>
      <w:r w:rsidR="007D76B7">
        <w:t>.</w:t>
      </w:r>
    </w:p>
    <w:p w:rsidR="008D4DBC" w:rsidRDefault="008D4DBC">
      <w:pPr>
        <w:pStyle w:val="BodyText"/>
        <w:spacing w:before="4"/>
      </w:pPr>
    </w:p>
    <w:p w:rsidR="008D4DBC" w:rsidRDefault="009525B7">
      <w:pPr>
        <w:pStyle w:val="BodyText"/>
        <w:spacing w:before="1"/>
        <w:ind w:left="154"/>
      </w:pPr>
      <w:r>
        <w:t>Hargreaves Mall is a versatile space suita</w:t>
      </w:r>
      <w:r w:rsidR="003D2289">
        <w:t xml:space="preserve">ble for a range of activities </w:t>
      </w:r>
      <w:r>
        <w:t>including:</w:t>
      </w:r>
    </w:p>
    <w:p w:rsidR="008D4DBC" w:rsidRDefault="006804C3">
      <w:pPr>
        <w:pStyle w:val="ListParagraph"/>
        <w:numPr>
          <w:ilvl w:val="1"/>
          <w:numId w:val="6"/>
        </w:numPr>
        <w:tabs>
          <w:tab w:val="left" w:pos="826"/>
          <w:tab w:val="left" w:pos="827"/>
        </w:tabs>
        <w:spacing w:before="9"/>
      </w:pPr>
      <w:r>
        <w:t xml:space="preserve">Community </w:t>
      </w:r>
      <w:r w:rsidR="009525B7">
        <w:t>events and festivals</w:t>
      </w:r>
    </w:p>
    <w:p w:rsidR="008D4DBC" w:rsidRDefault="003D2289">
      <w:pPr>
        <w:pStyle w:val="ListParagraph"/>
        <w:numPr>
          <w:ilvl w:val="1"/>
          <w:numId w:val="6"/>
        </w:numPr>
        <w:tabs>
          <w:tab w:val="left" w:pos="826"/>
          <w:tab w:val="left" w:pos="827"/>
        </w:tabs>
        <w:spacing w:before="6"/>
      </w:pPr>
      <w:r>
        <w:t xml:space="preserve">Displays, exhibitions and </w:t>
      </w:r>
      <w:r w:rsidR="009525B7">
        <w:t>expos</w:t>
      </w:r>
    </w:p>
    <w:p w:rsidR="008D4DBC" w:rsidRDefault="009525B7">
      <w:pPr>
        <w:pStyle w:val="ListParagraph"/>
        <w:numPr>
          <w:ilvl w:val="1"/>
          <w:numId w:val="6"/>
        </w:numPr>
        <w:tabs>
          <w:tab w:val="left" w:pos="826"/>
          <w:tab w:val="left" w:pos="827"/>
        </w:tabs>
        <w:spacing w:before="7" w:line="244" w:lineRule="auto"/>
        <w:ind w:right="153"/>
      </w:pPr>
      <w:r>
        <w:t xml:space="preserve">Business/commercial activities such as </w:t>
      </w:r>
      <w:r w:rsidR="003D2289">
        <w:t xml:space="preserve">promotions, samplings, special </w:t>
      </w:r>
      <w:r>
        <w:t>offers,  giveaways, new product displays an</w:t>
      </w:r>
      <w:r w:rsidR="003D2289">
        <w:t xml:space="preserve">d launches, product or service </w:t>
      </w:r>
      <w:r>
        <w:t>demonstrations</w:t>
      </w:r>
    </w:p>
    <w:p w:rsidR="008D4DBC" w:rsidRDefault="009525B7">
      <w:pPr>
        <w:pStyle w:val="ListParagraph"/>
        <w:numPr>
          <w:ilvl w:val="1"/>
          <w:numId w:val="6"/>
        </w:numPr>
        <w:tabs>
          <w:tab w:val="left" w:pos="826"/>
          <w:tab w:val="left" w:pos="827"/>
        </w:tabs>
        <w:spacing w:before="2"/>
      </w:pPr>
      <w:r>
        <w:t>Markets</w:t>
      </w:r>
    </w:p>
    <w:p w:rsidR="008D4DBC" w:rsidRDefault="009525B7">
      <w:pPr>
        <w:pStyle w:val="ListParagraph"/>
        <w:numPr>
          <w:ilvl w:val="1"/>
          <w:numId w:val="6"/>
        </w:numPr>
        <w:tabs>
          <w:tab w:val="left" w:pos="826"/>
          <w:tab w:val="left" w:pos="827"/>
        </w:tabs>
        <w:spacing w:before="7"/>
      </w:pPr>
      <w:r>
        <w:t>Concerts and other entertainment</w:t>
      </w:r>
    </w:p>
    <w:p w:rsidR="008D4DBC" w:rsidRDefault="009525B7">
      <w:pPr>
        <w:pStyle w:val="ListParagraph"/>
        <w:numPr>
          <w:ilvl w:val="1"/>
          <w:numId w:val="6"/>
        </w:numPr>
        <w:tabs>
          <w:tab w:val="left" w:pos="826"/>
          <w:tab w:val="left" w:pos="827"/>
        </w:tabs>
        <w:spacing w:before="6"/>
      </w:pPr>
      <w:r>
        <w:t xml:space="preserve">Workshops, outdoor films, </w:t>
      </w:r>
      <w:r w:rsidR="003D2289">
        <w:rPr>
          <w:spacing w:val="4"/>
        </w:rPr>
        <w:t xml:space="preserve">outdoor </w:t>
      </w:r>
      <w:r>
        <w:t>classes</w:t>
      </w:r>
    </w:p>
    <w:p w:rsidR="008D4DBC" w:rsidRDefault="009525B7">
      <w:pPr>
        <w:pStyle w:val="ListParagraph"/>
        <w:numPr>
          <w:ilvl w:val="1"/>
          <w:numId w:val="6"/>
        </w:numPr>
        <w:tabs>
          <w:tab w:val="left" w:pos="826"/>
          <w:tab w:val="left" w:pos="827"/>
        </w:tabs>
        <w:spacing w:before="7"/>
      </w:pPr>
      <w:r>
        <w:t>Special interest</w:t>
      </w:r>
      <w:r w:rsidR="003D2289">
        <w:t xml:space="preserve"> activities such as collectables </w:t>
      </w:r>
      <w:r>
        <w:t>fairs</w:t>
      </w:r>
    </w:p>
    <w:p w:rsidR="008D4DBC" w:rsidRDefault="009525B7">
      <w:pPr>
        <w:pStyle w:val="ListParagraph"/>
        <w:numPr>
          <w:ilvl w:val="1"/>
          <w:numId w:val="6"/>
        </w:numPr>
        <w:tabs>
          <w:tab w:val="left" w:pos="826"/>
          <w:tab w:val="left" w:pos="827"/>
        </w:tabs>
        <w:spacing w:before="7"/>
      </w:pPr>
      <w:r>
        <w:t>Welcome or cockt</w:t>
      </w:r>
      <w:r w:rsidR="003D2289">
        <w:t xml:space="preserve">ail functions for conferences or </w:t>
      </w:r>
      <w:r>
        <w:t>business</w:t>
      </w:r>
    </w:p>
    <w:p w:rsidR="008D4DBC" w:rsidRDefault="009525B7">
      <w:pPr>
        <w:pStyle w:val="ListParagraph"/>
        <w:numPr>
          <w:ilvl w:val="1"/>
          <w:numId w:val="6"/>
        </w:numPr>
        <w:tabs>
          <w:tab w:val="left" w:pos="826"/>
          <w:tab w:val="left" w:pos="827"/>
        </w:tabs>
        <w:spacing w:before="6"/>
      </w:pPr>
      <w:r>
        <w:t>Speci</w:t>
      </w:r>
      <w:r w:rsidR="003D2289">
        <w:t xml:space="preserve">al interest and sporting event </w:t>
      </w:r>
      <w:r>
        <w:t>functions</w:t>
      </w:r>
    </w:p>
    <w:p w:rsidR="008D4DBC" w:rsidRDefault="009525B7">
      <w:pPr>
        <w:pStyle w:val="ListParagraph"/>
        <w:numPr>
          <w:ilvl w:val="1"/>
          <w:numId w:val="6"/>
        </w:numPr>
        <w:tabs>
          <w:tab w:val="left" w:pos="826"/>
          <w:tab w:val="left" w:pos="827"/>
        </w:tabs>
        <w:spacing w:before="6"/>
      </w:pPr>
      <w:r>
        <w:t>Exhibitions and travelling</w:t>
      </w:r>
      <w:r w:rsidR="003D2289">
        <w:rPr>
          <w:spacing w:val="60"/>
        </w:rPr>
        <w:t xml:space="preserve"> </w:t>
      </w:r>
      <w:r>
        <w:t>shows</w:t>
      </w:r>
    </w:p>
    <w:p w:rsidR="008D4DBC" w:rsidRDefault="009525B7">
      <w:pPr>
        <w:pStyle w:val="ListParagraph"/>
        <w:numPr>
          <w:ilvl w:val="1"/>
          <w:numId w:val="6"/>
        </w:numPr>
        <w:tabs>
          <w:tab w:val="left" w:pos="826"/>
          <w:tab w:val="left" w:pos="827"/>
        </w:tabs>
        <w:spacing w:before="7"/>
      </w:pPr>
      <w:r>
        <w:t>Filming</w:t>
      </w:r>
    </w:p>
    <w:p w:rsidR="008D4DBC" w:rsidRDefault="009525B7">
      <w:pPr>
        <w:pStyle w:val="ListParagraph"/>
        <w:numPr>
          <w:ilvl w:val="1"/>
          <w:numId w:val="6"/>
        </w:numPr>
        <w:tabs>
          <w:tab w:val="left" w:pos="826"/>
          <w:tab w:val="left" w:pos="827"/>
        </w:tabs>
        <w:spacing w:before="6"/>
      </w:pPr>
      <w:r>
        <w:t>Ticketed</w:t>
      </w:r>
      <w:r>
        <w:rPr>
          <w:spacing w:val="32"/>
        </w:rPr>
        <w:t xml:space="preserve"> </w:t>
      </w:r>
      <w:r>
        <w:t>events</w:t>
      </w:r>
    </w:p>
    <w:p w:rsidR="008D4DBC" w:rsidRDefault="008D4DBC">
      <w:pPr>
        <w:pStyle w:val="BodyText"/>
        <w:spacing w:before="1"/>
        <w:rPr>
          <w:sz w:val="23"/>
        </w:rPr>
      </w:pPr>
    </w:p>
    <w:p w:rsidR="008D4DBC" w:rsidRDefault="009525B7">
      <w:pPr>
        <w:pStyle w:val="BodyText"/>
        <w:spacing w:line="247" w:lineRule="auto"/>
        <w:ind w:left="154"/>
      </w:pPr>
      <w:r>
        <w:t>Hargreaves Mall may be available for significant charity and fundraising events (at the City of Greater Bendigo's</w:t>
      </w:r>
      <w:r w:rsidR="003D2289">
        <w:t xml:space="preserve"> </w:t>
      </w:r>
      <w:r>
        <w:t>discretion).</w:t>
      </w:r>
    </w:p>
    <w:p w:rsidR="008D4DBC" w:rsidRDefault="008D4DBC">
      <w:pPr>
        <w:pStyle w:val="BodyText"/>
        <w:spacing w:before="3"/>
      </w:pPr>
    </w:p>
    <w:p w:rsidR="008D4DBC" w:rsidRPr="00402934" w:rsidRDefault="009525B7">
      <w:pPr>
        <w:pStyle w:val="ListParagraph"/>
        <w:numPr>
          <w:ilvl w:val="0"/>
          <w:numId w:val="6"/>
        </w:numPr>
        <w:tabs>
          <w:tab w:val="left" w:pos="832"/>
          <w:tab w:val="left" w:pos="833"/>
        </w:tabs>
        <w:ind w:hanging="678"/>
        <w:rPr>
          <w:b/>
          <w:sz w:val="19"/>
        </w:rPr>
      </w:pPr>
      <w:r w:rsidRPr="00402934">
        <w:rPr>
          <w:b/>
          <w:w w:val="120"/>
          <w:sz w:val="24"/>
        </w:rPr>
        <w:t>V</w:t>
      </w:r>
      <w:r w:rsidRPr="00402934">
        <w:rPr>
          <w:b/>
          <w:w w:val="120"/>
          <w:sz w:val="19"/>
        </w:rPr>
        <w:t>ENUE</w:t>
      </w:r>
      <w:r w:rsidRPr="00402934">
        <w:rPr>
          <w:b/>
          <w:spacing w:val="8"/>
          <w:w w:val="120"/>
          <w:sz w:val="19"/>
        </w:rPr>
        <w:t xml:space="preserve"> </w:t>
      </w:r>
      <w:r w:rsidRPr="00402934">
        <w:rPr>
          <w:b/>
          <w:w w:val="120"/>
          <w:sz w:val="24"/>
        </w:rPr>
        <w:t>C</w:t>
      </w:r>
      <w:r w:rsidRPr="00402934">
        <w:rPr>
          <w:b/>
          <w:w w:val="120"/>
          <w:sz w:val="19"/>
        </w:rPr>
        <w:t>APACITY</w:t>
      </w:r>
    </w:p>
    <w:p w:rsidR="008D4DBC" w:rsidRDefault="008D4DBC">
      <w:pPr>
        <w:pStyle w:val="BodyText"/>
        <w:spacing w:before="2"/>
        <w:rPr>
          <w:sz w:val="23"/>
        </w:rPr>
      </w:pPr>
    </w:p>
    <w:p w:rsidR="008D4DBC" w:rsidRDefault="009525B7">
      <w:pPr>
        <w:pStyle w:val="BodyText"/>
        <w:ind w:left="154"/>
      </w:pPr>
      <w:r>
        <w:t>The Hargreaves Mall ha</w:t>
      </w:r>
      <w:r w:rsidR="003D2289">
        <w:t xml:space="preserve">s the following equipment and </w:t>
      </w:r>
      <w:r>
        <w:t>services:</w:t>
      </w:r>
    </w:p>
    <w:p w:rsidR="008D4DBC" w:rsidRDefault="008D4DBC">
      <w:pPr>
        <w:pStyle w:val="BodyText"/>
        <w:spacing w:before="2"/>
        <w:rPr>
          <w:sz w:val="23"/>
        </w:rPr>
      </w:pPr>
    </w:p>
    <w:p w:rsidR="008D4DBC" w:rsidRDefault="009525B7">
      <w:pPr>
        <w:pStyle w:val="ListParagraph"/>
        <w:numPr>
          <w:ilvl w:val="0"/>
          <w:numId w:val="5"/>
        </w:numPr>
        <w:tabs>
          <w:tab w:val="left" w:pos="760"/>
          <w:tab w:val="left" w:pos="761"/>
        </w:tabs>
        <w:spacing w:line="247" w:lineRule="auto"/>
        <w:ind w:right="151" w:hanging="338"/>
      </w:pPr>
      <w:r>
        <w:t>The total area within the Hargreaves Mall site is 4,950 meters square (30m wide by approx</w:t>
      </w:r>
      <w:r>
        <w:rPr>
          <w:spacing w:val="30"/>
        </w:rPr>
        <w:t xml:space="preserve"> </w:t>
      </w:r>
      <w:r>
        <w:t>170m).</w:t>
      </w:r>
    </w:p>
    <w:p w:rsidR="008D4DBC" w:rsidRDefault="00BD1981">
      <w:pPr>
        <w:pStyle w:val="ListParagraph"/>
        <w:numPr>
          <w:ilvl w:val="0"/>
          <w:numId w:val="5"/>
        </w:numPr>
        <w:tabs>
          <w:tab w:val="left" w:pos="760"/>
          <w:tab w:val="left" w:pos="761"/>
        </w:tabs>
        <w:spacing w:line="256" w:lineRule="exact"/>
        <w:ind w:hanging="338"/>
      </w:pPr>
      <w:r>
        <w:t>6</w:t>
      </w:r>
      <w:r w:rsidR="009525B7">
        <w:t xml:space="preserve"> market</w:t>
      </w:r>
      <w:r w:rsidR="009525B7">
        <w:rPr>
          <w:spacing w:val="40"/>
        </w:rPr>
        <w:t xml:space="preserve"> </w:t>
      </w:r>
      <w:r w:rsidR="009525B7">
        <w:t>umbrellas</w:t>
      </w:r>
    </w:p>
    <w:p w:rsidR="008D4DBC" w:rsidRPr="00BD1981" w:rsidRDefault="009525B7">
      <w:pPr>
        <w:pStyle w:val="ListParagraph"/>
        <w:numPr>
          <w:ilvl w:val="0"/>
          <w:numId w:val="5"/>
        </w:numPr>
        <w:tabs>
          <w:tab w:val="left" w:pos="760"/>
          <w:tab w:val="left" w:pos="761"/>
        </w:tabs>
        <w:spacing w:before="7"/>
        <w:ind w:hanging="338"/>
      </w:pPr>
      <w:r w:rsidRPr="00BD1981">
        <w:t>Seating</w:t>
      </w:r>
      <w:r w:rsidRPr="00BD1981">
        <w:rPr>
          <w:spacing w:val="34"/>
        </w:rPr>
        <w:t xml:space="preserve"> </w:t>
      </w:r>
      <w:r w:rsidRPr="00BD1981">
        <w:t>structures</w:t>
      </w:r>
      <w:r w:rsidR="003D2289" w:rsidRPr="00BD1981">
        <w:t xml:space="preserve"> – 57 Linear </w:t>
      </w:r>
      <w:proofErr w:type="spellStart"/>
      <w:r w:rsidR="003D2289" w:rsidRPr="00BD1981">
        <w:t>metres</w:t>
      </w:r>
      <w:proofErr w:type="spellEnd"/>
      <w:r w:rsidR="003D2289" w:rsidRPr="00BD1981">
        <w:t xml:space="preserve"> plus </w:t>
      </w:r>
      <w:r w:rsidR="006804C3" w:rsidRPr="00BD1981">
        <w:t>additional</w:t>
      </w:r>
      <w:r w:rsidR="003D2289" w:rsidRPr="00BD1981">
        <w:t xml:space="preserve"> seating at the Bus Waiting Facility</w:t>
      </w:r>
    </w:p>
    <w:p w:rsidR="008D4DBC" w:rsidRPr="00BD1981" w:rsidRDefault="003D2289">
      <w:pPr>
        <w:pStyle w:val="ListParagraph"/>
        <w:numPr>
          <w:ilvl w:val="0"/>
          <w:numId w:val="5"/>
        </w:numPr>
        <w:tabs>
          <w:tab w:val="left" w:pos="760"/>
          <w:tab w:val="left" w:pos="761"/>
        </w:tabs>
        <w:spacing w:before="5"/>
        <w:ind w:hanging="338"/>
      </w:pPr>
      <w:r w:rsidRPr="00BD1981">
        <w:t xml:space="preserve">7 </w:t>
      </w:r>
      <w:r w:rsidR="009525B7" w:rsidRPr="00BD1981">
        <w:t>Permanent rubbish</w:t>
      </w:r>
      <w:r w:rsidR="009525B7" w:rsidRPr="00BD1981">
        <w:rPr>
          <w:spacing w:val="48"/>
        </w:rPr>
        <w:t xml:space="preserve"> </w:t>
      </w:r>
      <w:r w:rsidR="009525B7" w:rsidRPr="00BD1981">
        <w:t>bins</w:t>
      </w:r>
      <w:r w:rsidRPr="00BD1981">
        <w:t xml:space="preserve"> 3 public recycle bins</w:t>
      </w:r>
    </w:p>
    <w:p w:rsidR="008D4DBC" w:rsidRPr="00BD1981" w:rsidRDefault="009525B7">
      <w:pPr>
        <w:pStyle w:val="ListParagraph"/>
        <w:numPr>
          <w:ilvl w:val="0"/>
          <w:numId w:val="5"/>
        </w:numPr>
        <w:tabs>
          <w:tab w:val="left" w:pos="760"/>
          <w:tab w:val="left" w:pos="761"/>
        </w:tabs>
        <w:spacing w:before="6"/>
        <w:ind w:hanging="338"/>
      </w:pPr>
      <w:r w:rsidRPr="00BD1981">
        <w:t>On-site power:  2 x 3 p</w:t>
      </w:r>
      <w:r w:rsidR="003D2289" w:rsidRPr="00BD1981">
        <w:t>hase power</w:t>
      </w:r>
      <w:r w:rsidR="00BD1981">
        <w:t>,</w:t>
      </w:r>
      <w:r w:rsidR="003D2289" w:rsidRPr="00BD1981">
        <w:t>10 single phase outlets</w:t>
      </w:r>
      <w:r w:rsidR="00BD1981">
        <w:t xml:space="preserve"> and</w:t>
      </w:r>
      <w:r w:rsidR="003D2289" w:rsidRPr="00BD1981">
        <w:t xml:space="preserve"> </w:t>
      </w:r>
      <w:r w:rsidR="00BD1981" w:rsidRPr="00BD1981">
        <w:t>10</w:t>
      </w:r>
      <w:r w:rsidR="003D2289" w:rsidRPr="00BD1981">
        <w:t xml:space="preserve"> x 15 Amp outlets</w:t>
      </w:r>
    </w:p>
    <w:p w:rsidR="008D4DBC" w:rsidRDefault="009525B7">
      <w:pPr>
        <w:pStyle w:val="ListParagraph"/>
        <w:numPr>
          <w:ilvl w:val="0"/>
          <w:numId w:val="5"/>
        </w:numPr>
        <w:tabs>
          <w:tab w:val="left" w:pos="760"/>
          <w:tab w:val="left" w:pos="761"/>
        </w:tabs>
        <w:spacing w:before="7"/>
        <w:ind w:hanging="338"/>
      </w:pPr>
      <w:r>
        <w:t>Unique wa</w:t>
      </w:r>
      <w:r w:rsidR="003D2289">
        <w:t xml:space="preserve">ter feature and trees scattered </w:t>
      </w:r>
      <w:r>
        <w:t>throughout</w:t>
      </w:r>
    </w:p>
    <w:p w:rsidR="008D4DBC" w:rsidRDefault="009525B7">
      <w:pPr>
        <w:pStyle w:val="ListParagraph"/>
        <w:numPr>
          <w:ilvl w:val="0"/>
          <w:numId w:val="5"/>
        </w:numPr>
        <w:tabs>
          <w:tab w:val="left" w:pos="760"/>
          <w:tab w:val="left" w:pos="761"/>
        </w:tabs>
        <w:spacing w:before="5"/>
        <w:ind w:hanging="338"/>
      </w:pPr>
      <w:r w:rsidRPr="00BD1981">
        <w:t>Light poles and an ambient overhead web of catenary lighting</w:t>
      </w:r>
      <w:r w:rsidR="00BD1981">
        <w:t xml:space="preserve"> as well as central catenary LED icicle lighting and 9 sets of changing </w:t>
      </w:r>
      <w:proofErr w:type="spellStart"/>
      <w:r w:rsidR="00BD1981">
        <w:t>coloured</w:t>
      </w:r>
      <w:proofErr w:type="spellEnd"/>
      <w:r w:rsidR="00BD1981">
        <w:t xml:space="preserve"> lights</w:t>
      </w:r>
      <w:r w:rsidRPr="00BD1981">
        <w:t>.</w:t>
      </w:r>
    </w:p>
    <w:p w:rsidR="003F1E44" w:rsidRDefault="003F1E44">
      <w:pPr>
        <w:pStyle w:val="ListParagraph"/>
        <w:numPr>
          <w:ilvl w:val="0"/>
          <w:numId w:val="5"/>
        </w:numPr>
        <w:tabs>
          <w:tab w:val="left" w:pos="760"/>
          <w:tab w:val="left" w:pos="761"/>
        </w:tabs>
        <w:spacing w:before="5"/>
        <w:ind w:hanging="338"/>
      </w:pPr>
      <w:r>
        <w:t>Integrated sound system with Nightlife Subscription</w:t>
      </w:r>
    </w:p>
    <w:p w:rsidR="008D4DBC" w:rsidRDefault="009525B7">
      <w:pPr>
        <w:pStyle w:val="ListParagraph"/>
        <w:numPr>
          <w:ilvl w:val="0"/>
          <w:numId w:val="5"/>
        </w:numPr>
        <w:tabs>
          <w:tab w:val="left" w:pos="760"/>
          <w:tab w:val="left" w:pos="761"/>
        </w:tabs>
        <w:spacing w:before="7"/>
        <w:ind w:hanging="338"/>
      </w:pPr>
      <w:r>
        <w:t xml:space="preserve">Two </w:t>
      </w:r>
      <w:r w:rsidR="003D2289">
        <w:t xml:space="preserve">central </w:t>
      </w:r>
      <w:r>
        <w:t xml:space="preserve">structures </w:t>
      </w:r>
      <w:r w:rsidR="003D2289">
        <w:t>with</w:t>
      </w:r>
      <w:r>
        <w:t xml:space="preserve"> retractable awnings.</w:t>
      </w:r>
    </w:p>
    <w:p w:rsidR="008D4DBC" w:rsidRPr="002123A2" w:rsidRDefault="002123A2">
      <w:pPr>
        <w:pStyle w:val="ListParagraph"/>
        <w:numPr>
          <w:ilvl w:val="0"/>
          <w:numId w:val="5"/>
        </w:numPr>
        <w:tabs>
          <w:tab w:val="left" w:pos="760"/>
          <w:tab w:val="left" w:pos="761"/>
        </w:tabs>
        <w:spacing w:before="5"/>
        <w:ind w:hanging="338"/>
      </w:pPr>
      <w:r w:rsidRPr="002123A2">
        <w:t>Two</w:t>
      </w:r>
      <w:r w:rsidR="003D2289" w:rsidRPr="002123A2">
        <w:t xml:space="preserve"> potable</w:t>
      </w:r>
      <w:r w:rsidR="009525B7" w:rsidRPr="002123A2">
        <w:t xml:space="preserve"> water</w:t>
      </w:r>
      <w:r w:rsidRPr="002123A2">
        <w:rPr>
          <w:spacing w:val="37"/>
        </w:rPr>
        <w:t xml:space="preserve"> </w:t>
      </w:r>
      <w:r w:rsidRPr="002123A2">
        <w:t>pits</w:t>
      </w:r>
    </w:p>
    <w:p w:rsidR="008D4DBC" w:rsidRDefault="009525B7">
      <w:pPr>
        <w:pStyle w:val="ListParagraph"/>
        <w:numPr>
          <w:ilvl w:val="0"/>
          <w:numId w:val="5"/>
        </w:numPr>
        <w:tabs>
          <w:tab w:val="left" w:pos="760"/>
          <w:tab w:val="left" w:pos="761"/>
        </w:tabs>
        <w:spacing w:before="7"/>
        <w:ind w:hanging="338"/>
      </w:pPr>
      <w:r>
        <w:t>Two sewer</w:t>
      </w:r>
      <w:r>
        <w:rPr>
          <w:spacing w:val="37"/>
        </w:rPr>
        <w:t xml:space="preserve"> </w:t>
      </w:r>
      <w:r>
        <w:t>points</w:t>
      </w:r>
    </w:p>
    <w:p w:rsidR="008D4DBC" w:rsidRDefault="003D2289">
      <w:pPr>
        <w:pStyle w:val="ListParagraph"/>
        <w:numPr>
          <w:ilvl w:val="0"/>
          <w:numId w:val="5"/>
        </w:numPr>
        <w:tabs>
          <w:tab w:val="left" w:pos="760"/>
          <w:tab w:val="left" w:pos="761"/>
        </w:tabs>
        <w:spacing w:before="6"/>
        <w:ind w:hanging="338"/>
      </w:pPr>
      <w:r>
        <w:t xml:space="preserve">2 </w:t>
      </w:r>
      <w:r w:rsidR="009525B7">
        <w:t>Bike</w:t>
      </w:r>
      <w:r w:rsidR="009525B7">
        <w:rPr>
          <w:spacing w:val="19"/>
        </w:rPr>
        <w:t xml:space="preserve"> </w:t>
      </w:r>
      <w:r w:rsidR="009525B7">
        <w:t>racks</w:t>
      </w:r>
    </w:p>
    <w:p w:rsidR="003F1E44" w:rsidRDefault="003F1E44">
      <w:pPr>
        <w:pStyle w:val="ListParagraph"/>
        <w:numPr>
          <w:ilvl w:val="0"/>
          <w:numId w:val="5"/>
        </w:numPr>
        <w:tabs>
          <w:tab w:val="left" w:pos="760"/>
          <w:tab w:val="left" w:pos="761"/>
        </w:tabs>
        <w:spacing w:before="6"/>
        <w:ind w:hanging="338"/>
      </w:pPr>
      <w:r>
        <w:t xml:space="preserve">2 </w:t>
      </w:r>
      <w:proofErr w:type="spellStart"/>
      <w:r>
        <w:t>Wayfinder</w:t>
      </w:r>
      <w:proofErr w:type="spellEnd"/>
      <w:r>
        <w:t xml:space="preserve"> signs either end</w:t>
      </w:r>
    </w:p>
    <w:p w:rsidR="00F40538" w:rsidRDefault="00F40538">
      <w:pPr>
        <w:pStyle w:val="ListParagraph"/>
        <w:numPr>
          <w:ilvl w:val="0"/>
          <w:numId w:val="5"/>
        </w:numPr>
        <w:tabs>
          <w:tab w:val="left" w:pos="760"/>
          <w:tab w:val="left" w:pos="761"/>
        </w:tabs>
        <w:spacing w:before="6"/>
        <w:ind w:hanging="338"/>
      </w:pPr>
      <w:r>
        <w:t xml:space="preserve">2 Notice boards for general public use to advertise upcoming City Centre Events not for commercial </w:t>
      </w:r>
      <w:proofErr w:type="spellStart"/>
      <w:r>
        <w:t>advertsising</w:t>
      </w:r>
      <w:proofErr w:type="spellEnd"/>
      <w:r>
        <w:t>/sales</w:t>
      </w:r>
    </w:p>
    <w:p w:rsidR="00402934" w:rsidRDefault="00402934" w:rsidP="00402934">
      <w:pPr>
        <w:tabs>
          <w:tab w:val="left" w:pos="760"/>
          <w:tab w:val="left" w:pos="761"/>
        </w:tabs>
        <w:spacing w:before="6"/>
      </w:pPr>
    </w:p>
    <w:p w:rsidR="00402934" w:rsidRDefault="00402934" w:rsidP="00402934">
      <w:pPr>
        <w:tabs>
          <w:tab w:val="left" w:pos="760"/>
          <w:tab w:val="left" w:pos="761"/>
        </w:tabs>
        <w:spacing w:before="6"/>
      </w:pPr>
      <w:r>
        <w:lastRenderedPageBreak/>
        <w:t xml:space="preserve">Additional equipment (hire fees to be discussed with hirer):  </w:t>
      </w:r>
    </w:p>
    <w:p w:rsidR="00402934" w:rsidRDefault="00402934" w:rsidP="00402934">
      <w:pPr>
        <w:pStyle w:val="ListParagraph"/>
        <w:numPr>
          <w:ilvl w:val="0"/>
          <w:numId w:val="5"/>
        </w:numPr>
        <w:tabs>
          <w:tab w:val="left" w:pos="760"/>
          <w:tab w:val="left" w:pos="761"/>
        </w:tabs>
        <w:spacing w:before="6"/>
      </w:pPr>
      <w:r>
        <w:t>20 meters of white picket fencing</w:t>
      </w:r>
    </w:p>
    <w:p w:rsidR="00402934" w:rsidRDefault="00402934" w:rsidP="00402934">
      <w:pPr>
        <w:pStyle w:val="ListParagraph"/>
        <w:numPr>
          <w:ilvl w:val="0"/>
          <w:numId w:val="5"/>
        </w:numPr>
        <w:tabs>
          <w:tab w:val="left" w:pos="760"/>
          <w:tab w:val="left" w:pos="761"/>
        </w:tabs>
        <w:spacing w:before="6"/>
      </w:pPr>
      <w:r>
        <w:t xml:space="preserve">Staging with Handrails </w:t>
      </w:r>
    </w:p>
    <w:p w:rsidR="00402934" w:rsidRDefault="00402934" w:rsidP="00402934">
      <w:pPr>
        <w:pStyle w:val="ListParagraph"/>
        <w:numPr>
          <w:ilvl w:val="0"/>
          <w:numId w:val="5"/>
        </w:numPr>
        <w:tabs>
          <w:tab w:val="left" w:pos="760"/>
          <w:tab w:val="left" w:pos="761"/>
        </w:tabs>
        <w:spacing w:before="6"/>
      </w:pPr>
      <w:r>
        <w:t>6 Marquees with sandbags</w:t>
      </w:r>
    </w:p>
    <w:p w:rsidR="00402934" w:rsidRDefault="00402934" w:rsidP="00402934">
      <w:pPr>
        <w:pStyle w:val="ListParagraph"/>
        <w:numPr>
          <w:ilvl w:val="0"/>
          <w:numId w:val="5"/>
        </w:numPr>
        <w:tabs>
          <w:tab w:val="left" w:pos="760"/>
          <w:tab w:val="left" w:pos="761"/>
        </w:tabs>
        <w:spacing w:before="6"/>
      </w:pPr>
      <w:r>
        <w:t>Chairs</w:t>
      </w:r>
    </w:p>
    <w:p w:rsidR="00402934" w:rsidRDefault="00402934" w:rsidP="00402934">
      <w:pPr>
        <w:pStyle w:val="ListParagraph"/>
        <w:numPr>
          <w:ilvl w:val="0"/>
          <w:numId w:val="5"/>
        </w:numPr>
        <w:tabs>
          <w:tab w:val="left" w:pos="760"/>
          <w:tab w:val="left" w:pos="761"/>
        </w:tabs>
        <w:spacing w:before="6"/>
      </w:pPr>
      <w:r>
        <w:t xml:space="preserve">Tables </w:t>
      </w:r>
    </w:p>
    <w:p w:rsidR="00402934" w:rsidRDefault="00402934" w:rsidP="00402934">
      <w:pPr>
        <w:pStyle w:val="ListParagraph"/>
        <w:numPr>
          <w:ilvl w:val="0"/>
          <w:numId w:val="5"/>
        </w:numPr>
        <w:tabs>
          <w:tab w:val="left" w:pos="760"/>
          <w:tab w:val="left" w:pos="761"/>
        </w:tabs>
        <w:spacing w:before="6"/>
      </w:pPr>
      <w:r>
        <w:t>A Frame sign boards</w:t>
      </w:r>
    </w:p>
    <w:p w:rsidR="00402934" w:rsidRDefault="00402934" w:rsidP="00402934">
      <w:pPr>
        <w:pStyle w:val="ListParagraph"/>
        <w:numPr>
          <w:ilvl w:val="0"/>
          <w:numId w:val="5"/>
        </w:numPr>
        <w:tabs>
          <w:tab w:val="left" w:pos="760"/>
          <w:tab w:val="left" w:pos="761"/>
        </w:tabs>
        <w:spacing w:before="6"/>
      </w:pPr>
      <w:r>
        <w:t xml:space="preserve">Misting Fans </w:t>
      </w:r>
    </w:p>
    <w:p w:rsidR="00402934" w:rsidRDefault="00402934" w:rsidP="00402934">
      <w:pPr>
        <w:pStyle w:val="ListParagraph"/>
        <w:numPr>
          <w:ilvl w:val="0"/>
          <w:numId w:val="5"/>
        </w:numPr>
        <w:tabs>
          <w:tab w:val="left" w:pos="760"/>
          <w:tab w:val="left" w:pos="761"/>
        </w:tabs>
        <w:spacing w:before="6"/>
      </w:pPr>
      <w:r>
        <w:t xml:space="preserve">5 shade umbrellas for turf area </w:t>
      </w:r>
    </w:p>
    <w:p w:rsidR="008D4DBC" w:rsidRDefault="008D4DBC"/>
    <w:p w:rsidR="008D4DBC" w:rsidRDefault="008D4DBC">
      <w:pPr>
        <w:pStyle w:val="BodyText"/>
        <w:spacing w:before="9"/>
        <w:rPr>
          <w:sz w:val="27"/>
        </w:rPr>
      </w:pPr>
    </w:p>
    <w:p w:rsidR="008D4DBC" w:rsidRPr="00402934" w:rsidRDefault="009525B7">
      <w:pPr>
        <w:pStyle w:val="ListParagraph"/>
        <w:numPr>
          <w:ilvl w:val="0"/>
          <w:numId w:val="6"/>
        </w:numPr>
        <w:tabs>
          <w:tab w:val="left" w:pos="833"/>
        </w:tabs>
        <w:spacing w:before="104"/>
        <w:ind w:hanging="678"/>
        <w:jc w:val="both"/>
        <w:rPr>
          <w:b/>
          <w:sz w:val="19"/>
        </w:rPr>
      </w:pPr>
      <w:r w:rsidRPr="00402934">
        <w:rPr>
          <w:b/>
          <w:spacing w:val="-1"/>
          <w:w w:val="120"/>
          <w:sz w:val="24"/>
        </w:rPr>
        <w:t>A</w:t>
      </w:r>
      <w:r w:rsidRPr="00402934">
        <w:rPr>
          <w:b/>
          <w:spacing w:val="-1"/>
          <w:w w:val="120"/>
          <w:sz w:val="19"/>
        </w:rPr>
        <w:t>UDIO</w:t>
      </w:r>
      <w:r w:rsidRPr="00402934">
        <w:rPr>
          <w:b/>
          <w:spacing w:val="3"/>
          <w:w w:val="120"/>
          <w:sz w:val="19"/>
        </w:rPr>
        <w:t xml:space="preserve"> </w:t>
      </w:r>
      <w:r w:rsidRPr="00402934">
        <w:rPr>
          <w:b/>
          <w:spacing w:val="-1"/>
          <w:w w:val="120"/>
          <w:sz w:val="24"/>
        </w:rPr>
        <w:t>E</w:t>
      </w:r>
      <w:r w:rsidRPr="00402934">
        <w:rPr>
          <w:b/>
          <w:spacing w:val="-1"/>
          <w:w w:val="120"/>
          <w:sz w:val="19"/>
        </w:rPr>
        <w:t>QUIPMENT</w:t>
      </w:r>
    </w:p>
    <w:p w:rsidR="008D4DBC" w:rsidRDefault="008D4DBC">
      <w:pPr>
        <w:pStyle w:val="BodyText"/>
        <w:spacing w:before="2"/>
        <w:rPr>
          <w:sz w:val="23"/>
        </w:rPr>
      </w:pPr>
    </w:p>
    <w:p w:rsidR="000B6C49" w:rsidRDefault="000B6C49">
      <w:pPr>
        <w:pStyle w:val="BodyText"/>
        <w:spacing w:line="247" w:lineRule="auto"/>
        <w:ind w:left="154" w:right="368"/>
      </w:pPr>
      <w:r>
        <w:t xml:space="preserve">The Mall comes equipped with a full sound system and one radio mic.  It can have other mics/mixing systems plugged into it and is controllable.  </w:t>
      </w:r>
    </w:p>
    <w:p w:rsidR="000B6C49" w:rsidRDefault="000B6C49">
      <w:pPr>
        <w:pStyle w:val="BodyText"/>
        <w:spacing w:line="247" w:lineRule="auto"/>
        <w:ind w:left="154" w:right="368"/>
      </w:pPr>
    </w:p>
    <w:p w:rsidR="000B6C49" w:rsidRDefault="000B6C49">
      <w:pPr>
        <w:pStyle w:val="BodyText"/>
        <w:spacing w:line="247" w:lineRule="auto"/>
        <w:ind w:left="154" w:right="368"/>
      </w:pPr>
      <w:r>
        <w:t xml:space="preserve">There is a </w:t>
      </w:r>
      <w:proofErr w:type="gramStart"/>
      <w:r>
        <w:t>24 hour</w:t>
      </w:r>
      <w:proofErr w:type="gramEnd"/>
      <w:r>
        <w:t xml:space="preserve"> music playlist subscription that runs through the Mall that can be tailored to the event at had upon advanced request.  </w:t>
      </w:r>
    </w:p>
    <w:p w:rsidR="000B6C49" w:rsidRDefault="000B6C49">
      <w:pPr>
        <w:pStyle w:val="BodyText"/>
        <w:spacing w:line="247" w:lineRule="auto"/>
        <w:ind w:left="154" w:right="368"/>
      </w:pPr>
    </w:p>
    <w:p w:rsidR="008D4DBC" w:rsidRDefault="009525B7">
      <w:pPr>
        <w:pStyle w:val="BodyText"/>
        <w:spacing w:line="247" w:lineRule="auto"/>
        <w:ind w:left="154" w:right="368"/>
      </w:pPr>
      <w:r>
        <w:t>Music and noise levels are to be restricted to a reasonable level and must comply with the State Environment Protection Policy (Control of Music Noise from Public   Premises)</w:t>
      </w:r>
    </w:p>
    <w:p w:rsidR="008D4DBC" w:rsidRDefault="009525B7">
      <w:pPr>
        <w:pStyle w:val="BodyText"/>
        <w:spacing w:line="254" w:lineRule="exact"/>
        <w:ind w:left="154"/>
        <w:jc w:val="both"/>
      </w:pPr>
      <w:r>
        <w:t>No. N-2.</w:t>
      </w:r>
    </w:p>
    <w:p w:rsidR="008D4DBC" w:rsidRDefault="008D4DBC">
      <w:pPr>
        <w:pStyle w:val="BodyText"/>
        <w:spacing w:before="8"/>
      </w:pPr>
    </w:p>
    <w:p w:rsidR="008D4DBC" w:rsidRDefault="009525B7">
      <w:pPr>
        <w:pStyle w:val="BodyText"/>
        <w:spacing w:line="247" w:lineRule="auto"/>
        <w:ind w:left="154" w:right="368"/>
      </w:pPr>
      <w:r>
        <w:t>Noise must not exceed normal background noise when measured at nearest boundary of    any residential or commercial property.</w:t>
      </w:r>
    </w:p>
    <w:p w:rsidR="008D4DBC" w:rsidRDefault="008D4DBC">
      <w:pPr>
        <w:pStyle w:val="BodyText"/>
        <w:spacing w:before="4"/>
      </w:pPr>
    </w:p>
    <w:p w:rsidR="008D4DBC" w:rsidRDefault="009525B7">
      <w:pPr>
        <w:pStyle w:val="BodyText"/>
        <w:spacing w:line="247" w:lineRule="auto"/>
        <w:ind w:left="154" w:right="368"/>
      </w:pPr>
      <w:r>
        <w:t>Bendigo has a range of suppliers able to provide audio equipment for events and activities at the Hargreaves Mall.</w:t>
      </w:r>
    </w:p>
    <w:p w:rsidR="008D4DBC" w:rsidRDefault="008D4DBC">
      <w:pPr>
        <w:pStyle w:val="BodyText"/>
        <w:spacing w:before="4"/>
      </w:pPr>
    </w:p>
    <w:p w:rsidR="008D4DBC" w:rsidRDefault="009525B7">
      <w:pPr>
        <w:pStyle w:val="BodyText"/>
        <w:spacing w:line="247" w:lineRule="auto"/>
        <w:ind w:left="154" w:right="368"/>
      </w:pPr>
      <w:r>
        <w:t xml:space="preserve">For further information regarding residential, entertainment, transport and traffic noises refer to  </w:t>
      </w:r>
      <w:hyperlink r:id="rId21">
        <w:r>
          <w:rPr>
            <w:u w:val="single"/>
          </w:rPr>
          <w:t>www.epa.vic.gov.au/noise</w:t>
        </w:r>
      </w:hyperlink>
    </w:p>
    <w:p w:rsidR="008D4DBC" w:rsidRDefault="008D4DBC">
      <w:pPr>
        <w:pStyle w:val="BodyText"/>
        <w:spacing w:before="11"/>
        <w:rPr>
          <w:sz w:val="23"/>
        </w:rPr>
      </w:pPr>
    </w:p>
    <w:p w:rsidR="008D4DBC" w:rsidRPr="00402934" w:rsidRDefault="009525B7">
      <w:pPr>
        <w:pStyle w:val="ListParagraph"/>
        <w:numPr>
          <w:ilvl w:val="0"/>
          <w:numId w:val="6"/>
        </w:numPr>
        <w:tabs>
          <w:tab w:val="left" w:pos="833"/>
        </w:tabs>
        <w:ind w:hanging="678"/>
        <w:jc w:val="both"/>
        <w:rPr>
          <w:b/>
          <w:sz w:val="19"/>
        </w:rPr>
      </w:pPr>
      <w:r w:rsidRPr="00402934">
        <w:rPr>
          <w:b/>
          <w:w w:val="120"/>
          <w:sz w:val="24"/>
        </w:rPr>
        <w:t>A</w:t>
      </w:r>
      <w:r w:rsidRPr="00402934">
        <w:rPr>
          <w:b/>
          <w:w w:val="120"/>
          <w:sz w:val="19"/>
        </w:rPr>
        <w:t>DVERTISING AND</w:t>
      </w:r>
      <w:r w:rsidRPr="00402934">
        <w:rPr>
          <w:b/>
          <w:spacing w:val="-24"/>
          <w:w w:val="120"/>
          <w:sz w:val="19"/>
        </w:rPr>
        <w:t xml:space="preserve"> </w:t>
      </w:r>
      <w:r w:rsidRPr="00402934">
        <w:rPr>
          <w:b/>
          <w:w w:val="120"/>
          <w:sz w:val="24"/>
        </w:rPr>
        <w:t>S</w:t>
      </w:r>
      <w:r w:rsidRPr="00402934">
        <w:rPr>
          <w:b/>
          <w:w w:val="120"/>
          <w:sz w:val="19"/>
        </w:rPr>
        <w:t>IGNAGE</w:t>
      </w:r>
    </w:p>
    <w:p w:rsidR="008D4DBC" w:rsidRDefault="008D4DBC">
      <w:pPr>
        <w:pStyle w:val="BodyText"/>
        <w:spacing w:before="2"/>
        <w:rPr>
          <w:sz w:val="23"/>
        </w:rPr>
      </w:pPr>
    </w:p>
    <w:p w:rsidR="00120C39" w:rsidRPr="00120C39" w:rsidRDefault="00120C39" w:rsidP="00120C39">
      <w:pPr>
        <w:ind w:left="154"/>
        <w:jc w:val="both"/>
      </w:pPr>
      <w:r w:rsidRPr="00120C39">
        <w:t xml:space="preserve">Permission for signage for the event during set up and running of the event is granted with the event permit.  </w:t>
      </w:r>
    </w:p>
    <w:p w:rsidR="000B6C49" w:rsidRDefault="000B6C49">
      <w:pPr>
        <w:pStyle w:val="BodyText"/>
        <w:spacing w:line="247" w:lineRule="auto"/>
        <w:ind w:left="154" w:right="152"/>
        <w:jc w:val="both"/>
      </w:pPr>
    </w:p>
    <w:p w:rsidR="008D4DBC" w:rsidRDefault="009525B7">
      <w:pPr>
        <w:pStyle w:val="BodyText"/>
        <w:spacing w:line="247" w:lineRule="auto"/>
        <w:ind w:left="154" w:right="152"/>
        <w:jc w:val="both"/>
      </w:pPr>
      <w:r>
        <w:t>Permanent advertising in the Hargreaves Mall is not permitted.   Where an event or activity    is seeking to install temporary advertising</w:t>
      </w:r>
      <w:r w:rsidR="00800D44">
        <w:t xml:space="preserve"> of events within the City Centre community members can utilize the Public </w:t>
      </w:r>
      <w:r w:rsidR="000C3B74">
        <w:t>n</w:t>
      </w:r>
      <w:r w:rsidR="00800D44">
        <w:t>otice boards (out of date or non-compliant signage will be removed)</w:t>
      </w:r>
      <w:r>
        <w:t xml:space="preserve">, A-Frames </w:t>
      </w:r>
      <w:r w:rsidR="00800D44">
        <w:t xml:space="preserve">require </w:t>
      </w:r>
      <w:r>
        <w:t>prior approv</w:t>
      </w:r>
      <w:r w:rsidR="00800D44">
        <w:t>al</w:t>
      </w:r>
      <w:r>
        <w:t xml:space="preserve"> </w:t>
      </w:r>
      <w:r w:rsidR="000C3B74">
        <w:t>f</w:t>
      </w:r>
      <w:r>
        <w:t>rom the City of Greater Bendigo. Under the Local Law, permit fees may be applicable.</w:t>
      </w:r>
    </w:p>
    <w:p w:rsidR="008D4DBC" w:rsidRDefault="008D4DBC">
      <w:pPr>
        <w:pStyle w:val="BodyText"/>
        <w:spacing w:before="1"/>
        <w:rPr>
          <w:sz w:val="24"/>
        </w:rPr>
      </w:pPr>
    </w:p>
    <w:p w:rsidR="008D4DBC" w:rsidRPr="00402934" w:rsidRDefault="009525B7">
      <w:pPr>
        <w:pStyle w:val="ListParagraph"/>
        <w:numPr>
          <w:ilvl w:val="0"/>
          <w:numId w:val="6"/>
        </w:numPr>
        <w:tabs>
          <w:tab w:val="left" w:pos="833"/>
        </w:tabs>
        <w:ind w:hanging="678"/>
        <w:jc w:val="both"/>
        <w:rPr>
          <w:b/>
          <w:sz w:val="19"/>
        </w:rPr>
      </w:pPr>
      <w:r w:rsidRPr="00402934">
        <w:rPr>
          <w:b/>
          <w:w w:val="125"/>
          <w:sz w:val="24"/>
        </w:rPr>
        <w:t>A</w:t>
      </w:r>
      <w:r w:rsidRPr="00402934">
        <w:rPr>
          <w:b/>
          <w:w w:val="125"/>
          <w:sz w:val="19"/>
        </w:rPr>
        <w:t>NIMALS</w:t>
      </w:r>
    </w:p>
    <w:p w:rsidR="008D4DBC" w:rsidRDefault="008D4DBC">
      <w:pPr>
        <w:pStyle w:val="BodyText"/>
        <w:spacing w:before="2"/>
        <w:rPr>
          <w:sz w:val="23"/>
        </w:rPr>
      </w:pPr>
    </w:p>
    <w:p w:rsidR="008D4DBC" w:rsidRDefault="000C3B74">
      <w:pPr>
        <w:pStyle w:val="BodyText"/>
        <w:spacing w:line="247" w:lineRule="auto"/>
        <w:ind w:left="154" w:right="368"/>
      </w:pPr>
      <w:r>
        <w:t>Excluding dogs on leads p</w:t>
      </w:r>
      <w:r w:rsidR="009525B7">
        <w:t>ermission must be obtained fr</w:t>
      </w:r>
      <w:r w:rsidR="003D2289">
        <w:t xml:space="preserve">om the City of Greater Bendigo </w:t>
      </w:r>
      <w:r w:rsidR="009525B7">
        <w:t>prior to bringing animals on to the site.</w:t>
      </w:r>
    </w:p>
    <w:p w:rsidR="003D2289" w:rsidRDefault="003D2289">
      <w:pPr>
        <w:pStyle w:val="BodyText"/>
        <w:spacing w:before="2"/>
      </w:pPr>
    </w:p>
    <w:p w:rsidR="00455121" w:rsidRDefault="00455121">
      <w:pPr>
        <w:pStyle w:val="BodyText"/>
        <w:spacing w:before="2"/>
      </w:pPr>
    </w:p>
    <w:p w:rsidR="00455121" w:rsidRDefault="00455121">
      <w:pPr>
        <w:pStyle w:val="BodyText"/>
        <w:spacing w:before="2"/>
      </w:pPr>
    </w:p>
    <w:p w:rsidR="008D4DBC" w:rsidRPr="00402934" w:rsidRDefault="009525B7">
      <w:pPr>
        <w:pStyle w:val="ListParagraph"/>
        <w:numPr>
          <w:ilvl w:val="0"/>
          <w:numId w:val="6"/>
        </w:numPr>
        <w:tabs>
          <w:tab w:val="left" w:pos="833"/>
        </w:tabs>
        <w:ind w:hanging="678"/>
        <w:jc w:val="both"/>
        <w:rPr>
          <w:b/>
          <w:sz w:val="24"/>
        </w:rPr>
      </w:pPr>
      <w:r w:rsidRPr="00402934">
        <w:rPr>
          <w:b/>
          <w:w w:val="120"/>
          <w:sz w:val="24"/>
        </w:rPr>
        <w:lastRenderedPageBreak/>
        <w:t>C</w:t>
      </w:r>
      <w:r w:rsidRPr="00402934">
        <w:rPr>
          <w:b/>
          <w:w w:val="120"/>
          <w:sz w:val="19"/>
        </w:rPr>
        <w:t xml:space="preserve">ANCELLATION </w:t>
      </w:r>
    </w:p>
    <w:p w:rsidR="008D4DBC" w:rsidRDefault="008D4DBC">
      <w:pPr>
        <w:pStyle w:val="BodyText"/>
        <w:spacing w:before="3"/>
        <w:rPr>
          <w:sz w:val="23"/>
        </w:rPr>
      </w:pPr>
    </w:p>
    <w:p w:rsidR="008D4DBC" w:rsidRDefault="009525B7">
      <w:pPr>
        <w:pStyle w:val="BodyText"/>
        <w:spacing w:before="1"/>
        <w:ind w:left="154"/>
        <w:jc w:val="both"/>
      </w:pPr>
      <w:r>
        <w:t>The City of Greater Bendigo reserves</w:t>
      </w:r>
      <w:r w:rsidR="003D2289">
        <w:t xml:space="preserve"> the right to cancel bookings </w:t>
      </w:r>
      <w:r>
        <w:t>if:</w:t>
      </w:r>
    </w:p>
    <w:p w:rsidR="008D4DBC" w:rsidRDefault="008D4DBC">
      <w:pPr>
        <w:pStyle w:val="BodyText"/>
        <w:spacing w:before="1"/>
        <w:rPr>
          <w:sz w:val="23"/>
        </w:rPr>
      </w:pPr>
    </w:p>
    <w:p w:rsidR="008D4DBC" w:rsidRDefault="009525B7">
      <w:pPr>
        <w:pStyle w:val="ListParagraph"/>
        <w:numPr>
          <w:ilvl w:val="0"/>
          <w:numId w:val="4"/>
        </w:numPr>
        <w:tabs>
          <w:tab w:val="left" w:pos="832"/>
          <w:tab w:val="left" w:pos="833"/>
        </w:tabs>
        <w:spacing w:line="247" w:lineRule="auto"/>
        <w:ind w:right="151"/>
      </w:pPr>
      <w:proofErr w:type="gramStart"/>
      <w:r>
        <w:t>Approvals,</w:t>
      </w:r>
      <w:proofErr w:type="gramEnd"/>
      <w:r>
        <w:t xml:space="preserve"> permits and documentation have not been completed by the hirer within the </w:t>
      </w:r>
      <w:r w:rsidR="003D2289">
        <w:t>2 weeks</w:t>
      </w:r>
      <w:r>
        <w:t xml:space="preserve"> prior to event timeline.</w:t>
      </w:r>
    </w:p>
    <w:p w:rsidR="008D4DBC" w:rsidRDefault="008D4DBC">
      <w:pPr>
        <w:spacing w:line="247" w:lineRule="auto"/>
      </w:pPr>
    </w:p>
    <w:p w:rsidR="000C3B74" w:rsidRDefault="000C3B74" w:rsidP="000C3B74">
      <w:pPr>
        <w:pStyle w:val="ListParagraph"/>
        <w:numPr>
          <w:ilvl w:val="0"/>
          <w:numId w:val="4"/>
        </w:numPr>
        <w:tabs>
          <w:tab w:val="left" w:pos="833"/>
        </w:tabs>
        <w:spacing w:before="105"/>
        <w:jc w:val="both"/>
      </w:pPr>
      <w:r>
        <w:t>Maintenance or building works are required, or if the venue is not considered safe.</w:t>
      </w:r>
    </w:p>
    <w:p w:rsidR="000C3B74" w:rsidRDefault="000C3B74" w:rsidP="000C3B74">
      <w:pPr>
        <w:pStyle w:val="ListParagraph"/>
      </w:pPr>
    </w:p>
    <w:p w:rsidR="00120C39" w:rsidRDefault="000C3B74" w:rsidP="00120C39">
      <w:pPr>
        <w:pStyle w:val="ListParagraph"/>
        <w:numPr>
          <w:ilvl w:val="0"/>
          <w:numId w:val="4"/>
        </w:numPr>
        <w:tabs>
          <w:tab w:val="left" w:pos="833"/>
        </w:tabs>
        <w:spacing w:before="105"/>
        <w:jc w:val="both"/>
      </w:pPr>
      <w:r>
        <w:t>In the event of extreme weather</w:t>
      </w:r>
      <w:r w:rsidR="00120C39">
        <w:t xml:space="preserve"> or other uncontrollable circumstances.  </w:t>
      </w:r>
    </w:p>
    <w:p w:rsidR="00120C39" w:rsidRDefault="00120C39" w:rsidP="00120C39">
      <w:pPr>
        <w:jc w:val="both"/>
        <w:rPr>
          <w:sz w:val="24"/>
          <w:szCs w:val="24"/>
        </w:rPr>
      </w:pPr>
      <w:r w:rsidRPr="00F44F60">
        <w:rPr>
          <w:sz w:val="24"/>
          <w:szCs w:val="24"/>
        </w:rPr>
        <w:br/>
      </w:r>
    </w:p>
    <w:p w:rsidR="00120C39" w:rsidRPr="00402934" w:rsidRDefault="00402934" w:rsidP="00120C39">
      <w:pPr>
        <w:pStyle w:val="ListParagraph"/>
        <w:numPr>
          <w:ilvl w:val="0"/>
          <w:numId w:val="6"/>
        </w:numPr>
        <w:tabs>
          <w:tab w:val="left" w:pos="833"/>
        </w:tabs>
        <w:spacing w:before="105"/>
        <w:jc w:val="both"/>
        <w:rPr>
          <w:rFonts w:cs="Arial"/>
          <w:b/>
          <w:sz w:val="24"/>
          <w:szCs w:val="24"/>
          <w:lang w:eastAsia="en-AU"/>
        </w:rPr>
      </w:pPr>
      <w:r w:rsidRPr="00402934">
        <w:rPr>
          <w:rFonts w:cs="Arial"/>
          <w:b/>
          <w:sz w:val="24"/>
          <w:szCs w:val="24"/>
          <w:lang w:eastAsia="en-AU"/>
        </w:rPr>
        <w:t>COMMUNICATIONS PLAN</w:t>
      </w:r>
    </w:p>
    <w:p w:rsidR="00120C39" w:rsidRPr="00120C39" w:rsidRDefault="00120C39" w:rsidP="00120C39">
      <w:pPr>
        <w:tabs>
          <w:tab w:val="left" w:pos="833"/>
        </w:tabs>
        <w:spacing w:before="1"/>
        <w:jc w:val="both"/>
        <w:rPr>
          <w:rFonts w:cs="Arial"/>
          <w:sz w:val="24"/>
          <w:szCs w:val="24"/>
          <w:lang w:eastAsia="en-AU"/>
        </w:rPr>
      </w:pPr>
    </w:p>
    <w:p w:rsidR="00120C39" w:rsidRPr="00120C39" w:rsidRDefault="00120C39" w:rsidP="00120C39">
      <w:pPr>
        <w:tabs>
          <w:tab w:val="left" w:pos="833"/>
        </w:tabs>
        <w:spacing w:before="1"/>
        <w:jc w:val="both"/>
        <w:rPr>
          <w:rFonts w:cs="Arial"/>
          <w:sz w:val="24"/>
          <w:szCs w:val="24"/>
          <w:lang w:eastAsia="en-AU"/>
        </w:rPr>
      </w:pPr>
      <w:r w:rsidRPr="00120C39">
        <w:rPr>
          <w:rFonts w:cs="Arial"/>
          <w:sz w:val="24"/>
          <w:szCs w:val="24"/>
          <w:lang w:eastAsia="en-AU"/>
        </w:rPr>
        <w:t xml:space="preserve">Where events have a significant impact on the surrounding area, (as determined by City of Greater Bendigo) a Communications Plan will be required.  This Plan will identify how local businesses, residents, government departments and other </w:t>
      </w:r>
      <w:proofErr w:type="spellStart"/>
      <w:r w:rsidRPr="00120C39">
        <w:rPr>
          <w:rFonts w:cs="Arial"/>
          <w:sz w:val="24"/>
          <w:szCs w:val="24"/>
          <w:lang w:eastAsia="en-AU"/>
        </w:rPr>
        <w:t>organisations</w:t>
      </w:r>
      <w:proofErr w:type="spellEnd"/>
      <w:r w:rsidRPr="00120C39">
        <w:rPr>
          <w:rFonts w:cs="Arial"/>
          <w:sz w:val="24"/>
          <w:szCs w:val="24"/>
          <w:lang w:eastAsia="en-AU"/>
        </w:rPr>
        <w:t xml:space="preserve"> will be notified of the event.   The Plan will include such things as details of newspaper advertising, letter drops or signage.   Details will be required of the content of any advertising, public notices, or signage and the dates of distribution or publication.   </w:t>
      </w:r>
    </w:p>
    <w:p w:rsidR="00120C39" w:rsidRDefault="00120C39" w:rsidP="00120C39">
      <w:pPr>
        <w:tabs>
          <w:tab w:val="left" w:pos="833"/>
        </w:tabs>
        <w:spacing w:before="1"/>
        <w:jc w:val="both"/>
        <w:rPr>
          <w:sz w:val="24"/>
          <w:szCs w:val="24"/>
        </w:rPr>
      </w:pPr>
    </w:p>
    <w:p w:rsidR="00120C39" w:rsidRPr="00120C39" w:rsidRDefault="00120C39" w:rsidP="00120C39">
      <w:pPr>
        <w:tabs>
          <w:tab w:val="left" w:pos="833"/>
        </w:tabs>
        <w:spacing w:before="1"/>
        <w:jc w:val="both"/>
        <w:rPr>
          <w:sz w:val="24"/>
        </w:rPr>
      </w:pPr>
    </w:p>
    <w:p w:rsidR="008C7170" w:rsidRPr="00402934" w:rsidRDefault="008C7170" w:rsidP="008C7170">
      <w:pPr>
        <w:pStyle w:val="ListParagraph"/>
        <w:numPr>
          <w:ilvl w:val="0"/>
          <w:numId w:val="6"/>
        </w:numPr>
        <w:tabs>
          <w:tab w:val="left" w:pos="833"/>
        </w:tabs>
        <w:spacing w:before="1"/>
        <w:jc w:val="both"/>
        <w:rPr>
          <w:b/>
          <w:sz w:val="24"/>
        </w:rPr>
      </w:pPr>
      <w:r w:rsidRPr="00402934">
        <w:rPr>
          <w:b/>
          <w:w w:val="115"/>
          <w:sz w:val="24"/>
        </w:rPr>
        <w:t>COGB Officer</w:t>
      </w:r>
    </w:p>
    <w:p w:rsidR="008C7170" w:rsidRDefault="008C7170" w:rsidP="008C7170">
      <w:pPr>
        <w:pStyle w:val="BodyText"/>
        <w:spacing w:before="4"/>
        <w:rPr>
          <w:sz w:val="23"/>
        </w:rPr>
      </w:pPr>
    </w:p>
    <w:p w:rsidR="00120C39" w:rsidRDefault="00120C39" w:rsidP="00120C39">
      <w:pPr>
        <w:jc w:val="both"/>
        <w:rPr>
          <w:rFonts w:cs="Arial"/>
          <w:sz w:val="24"/>
          <w:szCs w:val="24"/>
          <w:lang w:eastAsia="en-AU"/>
        </w:rPr>
      </w:pPr>
      <w:r>
        <w:rPr>
          <w:rFonts w:cs="Arial"/>
          <w:sz w:val="24"/>
          <w:szCs w:val="24"/>
          <w:lang w:eastAsia="en-AU"/>
        </w:rPr>
        <w:t xml:space="preserve">You will be required to liaise with the City of Bendigo Public Activation Officer regarding your event, to ensure all appropriate permits and conditions are met.  </w:t>
      </w:r>
      <w:r w:rsidRPr="00F44F60">
        <w:rPr>
          <w:rFonts w:cs="Arial"/>
          <w:sz w:val="24"/>
          <w:szCs w:val="24"/>
          <w:lang w:eastAsia="en-AU"/>
        </w:rPr>
        <w:t xml:space="preserve">Some events held at the venue </w:t>
      </w:r>
      <w:r>
        <w:rPr>
          <w:rFonts w:cs="Arial"/>
          <w:sz w:val="24"/>
          <w:szCs w:val="24"/>
          <w:lang w:eastAsia="en-AU"/>
        </w:rPr>
        <w:t>will</w:t>
      </w:r>
      <w:r w:rsidRPr="00F44F60">
        <w:rPr>
          <w:rFonts w:cs="Arial"/>
          <w:sz w:val="24"/>
          <w:szCs w:val="24"/>
          <w:lang w:eastAsia="en-AU"/>
        </w:rPr>
        <w:t xml:space="preserve"> be required to have a City of Greater Bendigo Event Coordinator in place for the duration or part of the </w:t>
      </w:r>
      <w:r>
        <w:rPr>
          <w:rFonts w:cs="Arial"/>
          <w:sz w:val="24"/>
          <w:szCs w:val="24"/>
          <w:lang w:eastAsia="en-AU"/>
        </w:rPr>
        <w:t xml:space="preserve">actual </w:t>
      </w:r>
      <w:r w:rsidRPr="00F44F60">
        <w:rPr>
          <w:rFonts w:cs="Arial"/>
          <w:sz w:val="24"/>
          <w:szCs w:val="24"/>
          <w:lang w:eastAsia="en-AU"/>
        </w:rPr>
        <w:t xml:space="preserve">event.  </w:t>
      </w:r>
    </w:p>
    <w:p w:rsidR="00120C39" w:rsidRDefault="00120C39" w:rsidP="00120C39">
      <w:pPr>
        <w:jc w:val="both"/>
        <w:rPr>
          <w:rFonts w:cs="Arial"/>
          <w:sz w:val="24"/>
          <w:szCs w:val="24"/>
          <w:lang w:eastAsia="en-AU"/>
        </w:rPr>
      </w:pPr>
    </w:p>
    <w:p w:rsidR="008C7170" w:rsidRDefault="00120C39" w:rsidP="00120C39">
      <w:pPr>
        <w:jc w:val="both"/>
        <w:rPr>
          <w:rFonts w:cs="Arial"/>
          <w:sz w:val="24"/>
          <w:szCs w:val="24"/>
          <w:lang w:eastAsia="en-AU"/>
        </w:rPr>
      </w:pPr>
      <w:r w:rsidRPr="00F44F60">
        <w:rPr>
          <w:rFonts w:cs="Arial"/>
          <w:sz w:val="24"/>
          <w:szCs w:val="24"/>
          <w:lang w:eastAsia="en-AU"/>
        </w:rPr>
        <w:t xml:space="preserve">This is at the discretion of the City of </w:t>
      </w:r>
      <w:smartTag w:uri="urn:schemas-microsoft-com:office:smarttags" w:element="place">
        <w:smartTag w:uri="urn:schemas-microsoft-com:office:smarttags" w:element="City">
          <w:r w:rsidRPr="00F44F60">
            <w:rPr>
              <w:rFonts w:cs="Arial"/>
              <w:sz w:val="24"/>
              <w:szCs w:val="24"/>
              <w:lang w:eastAsia="en-AU"/>
            </w:rPr>
            <w:t>Greater Bendigo</w:t>
          </w:r>
        </w:smartTag>
      </w:smartTag>
      <w:r w:rsidRPr="00F44F60">
        <w:rPr>
          <w:rFonts w:cs="Arial"/>
          <w:sz w:val="24"/>
          <w:szCs w:val="24"/>
          <w:lang w:eastAsia="en-AU"/>
        </w:rPr>
        <w:t xml:space="preserve"> and such requirements will be stated as a specific condition of this hire agreement.  Charges may apply.</w:t>
      </w:r>
    </w:p>
    <w:p w:rsidR="00DF7514" w:rsidRPr="00DF7514" w:rsidRDefault="00DF7514" w:rsidP="00DF7514">
      <w:pPr>
        <w:rPr>
          <w:rFonts w:cs="Arial"/>
          <w:sz w:val="24"/>
          <w:szCs w:val="24"/>
          <w:lang w:eastAsia="en-AU"/>
        </w:rPr>
      </w:pPr>
    </w:p>
    <w:p w:rsidR="00DF7514" w:rsidRPr="00DF7514" w:rsidRDefault="00DF7514" w:rsidP="00DF7514">
      <w:pPr>
        <w:rPr>
          <w:rFonts w:cs="Arial"/>
          <w:sz w:val="24"/>
          <w:szCs w:val="24"/>
          <w:lang w:eastAsia="en-AU"/>
        </w:rPr>
      </w:pPr>
    </w:p>
    <w:p w:rsidR="008D4DBC" w:rsidRPr="00402934" w:rsidRDefault="009525B7" w:rsidP="00C539AD">
      <w:pPr>
        <w:pStyle w:val="ListParagraph"/>
        <w:numPr>
          <w:ilvl w:val="0"/>
          <w:numId w:val="6"/>
        </w:numPr>
        <w:tabs>
          <w:tab w:val="left" w:pos="833"/>
        </w:tabs>
        <w:ind w:hanging="678"/>
        <w:jc w:val="both"/>
        <w:rPr>
          <w:b/>
          <w:sz w:val="24"/>
        </w:rPr>
      </w:pPr>
      <w:r w:rsidRPr="00402934">
        <w:rPr>
          <w:b/>
          <w:w w:val="120"/>
          <w:sz w:val="19"/>
        </w:rPr>
        <w:t>E</w:t>
      </w:r>
      <w:r w:rsidR="00DF7514" w:rsidRPr="00402934">
        <w:rPr>
          <w:b/>
          <w:w w:val="120"/>
          <w:sz w:val="19"/>
        </w:rPr>
        <w:t>LE</w:t>
      </w:r>
      <w:r w:rsidRPr="00402934">
        <w:rPr>
          <w:b/>
          <w:w w:val="120"/>
          <w:sz w:val="19"/>
        </w:rPr>
        <w:t xml:space="preserve">CTRICAL </w:t>
      </w:r>
      <w:r w:rsidRPr="00402934">
        <w:rPr>
          <w:b/>
          <w:w w:val="120"/>
          <w:sz w:val="24"/>
        </w:rPr>
        <w:t>I</w:t>
      </w:r>
      <w:r w:rsidRPr="00402934">
        <w:rPr>
          <w:b/>
          <w:w w:val="120"/>
          <w:sz w:val="19"/>
        </w:rPr>
        <w:t xml:space="preserve">NSTALLATIONS AND </w:t>
      </w:r>
      <w:r w:rsidRPr="00402934">
        <w:rPr>
          <w:b/>
          <w:w w:val="120"/>
          <w:sz w:val="24"/>
        </w:rPr>
        <w:t>O</w:t>
      </w:r>
      <w:r w:rsidRPr="00402934">
        <w:rPr>
          <w:b/>
          <w:w w:val="120"/>
          <w:sz w:val="19"/>
        </w:rPr>
        <w:t>N</w:t>
      </w:r>
      <w:r w:rsidRPr="00402934">
        <w:rPr>
          <w:b/>
          <w:w w:val="120"/>
          <w:sz w:val="24"/>
        </w:rPr>
        <w:t>-S</w:t>
      </w:r>
      <w:r w:rsidRPr="00402934">
        <w:rPr>
          <w:b/>
          <w:w w:val="120"/>
          <w:sz w:val="19"/>
        </w:rPr>
        <w:t>ITE</w:t>
      </w:r>
      <w:r w:rsidRPr="00402934">
        <w:rPr>
          <w:b/>
          <w:spacing w:val="-2"/>
          <w:w w:val="120"/>
          <w:sz w:val="19"/>
        </w:rPr>
        <w:t xml:space="preserve"> </w:t>
      </w:r>
      <w:r w:rsidRPr="00402934">
        <w:rPr>
          <w:b/>
          <w:w w:val="120"/>
          <w:sz w:val="24"/>
        </w:rPr>
        <w:t>P</w:t>
      </w:r>
      <w:r w:rsidRPr="00402934">
        <w:rPr>
          <w:b/>
          <w:w w:val="120"/>
          <w:sz w:val="19"/>
        </w:rPr>
        <w:t>OWER</w:t>
      </w:r>
    </w:p>
    <w:p w:rsidR="008D4DBC" w:rsidRDefault="008D4DBC">
      <w:pPr>
        <w:pStyle w:val="BodyText"/>
        <w:spacing w:before="3"/>
        <w:rPr>
          <w:sz w:val="23"/>
        </w:rPr>
      </w:pPr>
    </w:p>
    <w:p w:rsidR="008D4DBC" w:rsidRDefault="009525B7">
      <w:pPr>
        <w:pStyle w:val="BodyText"/>
        <w:spacing w:line="247" w:lineRule="auto"/>
        <w:ind w:left="154" w:right="150"/>
        <w:jc w:val="both"/>
      </w:pPr>
      <w:r>
        <w:t>Under New Electrical Regulations 2009 there is greater emphasis on electrical safety and therefore the use of electrical equipment must be in accordance with the requirements of AS/NZS 3000, AS/NZS 3002:2008 and ASNZS   3760:2003.</w:t>
      </w:r>
    </w:p>
    <w:p w:rsidR="008D4DBC" w:rsidRDefault="008D4DBC">
      <w:pPr>
        <w:pStyle w:val="BodyText"/>
        <w:spacing w:before="4"/>
      </w:pPr>
    </w:p>
    <w:p w:rsidR="008D4DBC" w:rsidRDefault="009525B7">
      <w:pPr>
        <w:pStyle w:val="BodyText"/>
        <w:spacing w:line="247" w:lineRule="auto"/>
        <w:ind w:left="154" w:right="151"/>
        <w:jc w:val="both"/>
      </w:pPr>
      <w:r>
        <w:t>Hargreaves Mall has 2 locations with 3 phase a</w:t>
      </w:r>
      <w:r w:rsidR="00061953">
        <w:t xml:space="preserve">nd </w:t>
      </w:r>
      <w:r w:rsidR="008C7170">
        <w:t xml:space="preserve">10 </w:t>
      </w:r>
      <w:r w:rsidR="00061953">
        <w:t xml:space="preserve">single phase power outlets, also </w:t>
      </w:r>
      <w:r w:rsidR="008C7170">
        <w:t>10</w:t>
      </w:r>
      <w:r w:rsidR="00061953">
        <w:t xml:space="preserve"> location</w:t>
      </w:r>
      <w:r w:rsidR="007D76B7">
        <w:t>s</w:t>
      </w:r>
      <w:r w:rsidR="00061953">
        <w:t xml:space="preserve"> with 15 Amp outlets </w:t>
      </w:r>
      <w:r>
        <w:t>(refer to the S</w:t>
      </w:r>
      <w:r w:rsidR="007D76B7">
        <w:t xml:space="preserve">ite Map). The City of </w:t>
      </w:r>
      <w:r w:rsidR="00061953">
        <w:t xml:space="preserve">Greater Bendigo will </w:t>
      </w:r>
      <w:proofErr w:type="spellStart"/>
      <w:proofErr w:type="gramStart"/>
      <w:r>
        <w:t>organise</w:t>
      </w:r>
      <w:proofErr w:type="spellEnd"/>
      <w:r w:rsidR="00061953">
        <w:t xml:space="preserve">  access</w:t>
      </w:r>
      <w:proofErr w:type="gramEnd"/>
      <w:r w:rsidR="00061953">
        <w:t xml:space="preserve"> to </w:t>
      </w:r>
      <w:r>
        <w:t>power.   If additional power is required, permis</w:t>
      </w:r>
      <w:r w:rsidR="00061953">
        <w:t xml:space="preserve">sion must be obtained from the City of </w:t>
      </w:r>
      <w:r>
        <w:t>Greater Bendigo prior to installing</w:t>
      </w:r>
      <w:r w:rsidR="00061953">
        <w:t xml:space="preserve"> temporary power supplies e.g. </w:t>
      </w:r>
      <w:r>
        <w:t>generators.</w:t>
      </w:r>
    </w:p>
    <w:p w:rsidR="008D4DBC" w:rsidRDefault="008D4DBC">
      <w:pPr>
        <w:pStyle w:val="BodyText"/>
        <w:spacing w:before="5"/>
      </w:pPr>
    </w:p>
    <w:p w:rsidR="008D4DBC" w:rsidRDefault="009525B7">
      <w:pPr>
        <w:pStyle w:val="BodyText"/>
        <w:spacing w:line="247" w:lineRule="auto"/>
        <w:ind w:left="154" w:right="153"/>
        <w:jc w:val="both"/>
      </w:pPr>
      <w:r>
        <w:t>Any electrical installations must be done by a trained, qualified and experienced electrician     to ensure circuit</w:t>
      </w:r>
      <w:r w:rsidR="00061953">
        <w:t xml:space="preserve">s are not overloaded during the </w:t>
      </w:r>
      <w:r>
        <w:t>event.</w:t>
      </w:r>
    </w:p>
    <w:p w:rsidR="008D4DBC" w:rsidRDefault="008D4DBC">
      <w:pPr>
        <w:pStyle w:val="BodyText"/>
        <w:spacing w:before="5"/>
      </w:pPr>
    </w:p>
    <w:p w:rsidR="008D4DBC" w:rsidRDefault="009525B7">
      <w:pPr>
        <w:pStyle w:val="BodyText"/>
        <w:spacing w:line="247" w:lineRule="auto"/>
        <w:ind w:left="154" w:right="149"/>
        <w:jc w:val="both"/>
      </w:pPr>
      <w:r>
        <w:t>All leads, equipment and appliances must be tested, tagged and comply with all legislative requirements. Electrical cor</w:t>
      </w:r>
      <w:r w:rsidR="00061953">
        <w:t xml:space="preserve">ds should not be placed across walkways </w:t>
      </w:r>
      <w:r>
        <w:t>without</w:t>
      </w:r>
      <w:r w:rsidR="007D76B7">
        <w:t xml:space="preserve"> </w:t>
      </w:r>
      <w:r>
        <w:t xml:space="preserve">the appropriate </w:t>
      </w:r>
      <w:r>
        <w:lastRenderedPageBreak/>
        <w:t xml:space="preserve">protection or anywhere </w:t>
      </w:r>
      <w:r w:rsidR="00061953">
        <w:t xml:space="preserve">they are subject to mechanical </w:t>
      </w:r>
      <w:r>
        <w:t>damage.</w:t>
      </w:r>
    </w:p>
    <w:p w:rsidR="008D4DBC" w:rsidRDefault="008D4DBC">
      <w:pPr>
        <w:pStyle w:val="BodyText"/>
        <w:spacing w:before="4"/>
      </w:pPr>
    </w:p>
    <w:p w:rsidR="008D4DBC" w:rsidRDefault="009525B7">
      <w:pPr>
        <w:pStyle w:val="BodyText"/>
        <w:ind w:left="154"/>
        <w:jc w:val="both"/>
      </w:pPr>
      <w:r>
        <w:t>All events with electrical installations must hav</w:t>
      </w:r>
      <w:r w:rsidR="00061953">
        <w:t xml:space="preserve">e suitable fire extinguishers </w:t>
      </w:r>
      <w:r>
        <w:t>present.</w:t>
      </w:r>
    </w:p>
    <w:p w:rsidR="008D4DBC" w:rsidRDefault="008D4DBC">
      <w:pPr>
        <w:pStyle w:val="BodyText"/>
        <w:spacing w:before="9"/>
      </w:pPr>
    </w:p>
    <w:p w:rsidR="005034C5" w:rsidRPr="00402934" w:rsidRDefault="005034C5" w:rsidP="00C539AD">
      <w:pPr>
        <w:pStyle w:val="ListParagraph"/>
        <w:numPr>
          <w:ilvl w:val="0"/>
          <w:numId w:val="6"/>
        </w:numPr>
        <w:tabs>
          <w:tab w:val="left" w:pos="833"/>
        </w:tabs>
        <w:ind w:hanging="678"/>
        <w:jc w:val="both"/>
        <w:rPr>
          <w:b/>
          <w:sz w:val="24"/>
        </w:rPr>
      </w:pPr>
      <w:r w:rsidRPr="00402934">
        <w:rPr>
          <w:b/>
        </w:rPr>
        <w:t xml:space="preserve">EMERGENCY SERVICES </w:t>
      </w:r>
    </w:p>
    <w:p w:rsidR="005034C5" w:rsidRDefault="005034C5" w:rsidP="005034C5">
      <w:pPr>
        <w:tabs>
          <w:tab w:val="left" w:pos="833"/>
        </w:tabs>
        <w:jc w:val="both"/>
        <w:rPr>
          <w:sz w:val="24"/>
        </w:rPr>
      </w:pPr>
    </w:p>
    <w:p w:rsidR="005034C5" w:rsidRPr="005034C5" w:rsidRDefault="005034C5" w:rsidP="005034C5">
      <w:pPr>
        <w:tabs>
          <w:tab w:val="left" w:pos="833"/>
        </w:tabs>
        <w:jc w:val="both"/>
        <w:rPr>
          <w:sz w:val="24"/>
          <w:szCs w:val="24"/>
        </w:rPr>
      </w:pPr>
      <w:r>
        <w:rPr>
          <w:sz w:val="24"/>
          <w:szCs w:val="24"/>
        </w:rPr>
        <w:t>Depending on the type and size of event, hirer</w:t>
      </w:r>
      <w:r w:rsidRPr="00F44F60">
        <w:rPr>
          <w:sz w:val="24"/>
          <w:szCs w:val="24"/>
        </w:rPr>
        <w:t xml:space="preserve">s </w:t>
      </w:r>
      <w:r>
        <w:rPr>
          <w:sz w:val="24"/>
          <w:szCs w:val="24"/>
        </w:rPr>
        <w:t>will</w:t>
      </w:r>
      <w:r w:rsidRPr="00F44F60">
        <w:rPr>
          <w:sz w:val="24"/>
          <w:szCs w:val="24"/>
        </w:rPr>
        <w:t xml:space="preserve"> be required to notify Victoria Police, </w:t>
      </w:r>
      <w:r>
        <w:rPr>
          <w:sz w:val="24"/>
          <w:szCs w:val="24"/>
        </w:rPr>
        <w:t>Fire Rescue Victoria/</w:t>
      </w:r>
      <w:r w:rsidRPr="00F44F60">
        <w:rPr>
          <w:sz w:val="24"/>
          <w:szCs w:val="24"/>
        </w:rPr>
        <w:t xml:space="preserve">CFA, Ambulance Victoria and the SES of the event.  The authorities, along with the City of </w:t>
      </w:r>
      <w:smartTag w:uri="urn:schemas-microsoft-com:office:smarttags" w:element="place">
        <w:smartTag w:uri="urn:schemas-microsoft-com:office:smarttags" w:element="City">
          <w:r w:rsidRPr="00F44F60">
            <w:rPr>
              <w:sz w:val="24"/>
              <w:szCs w:val="24"/>
            </w:rPr>
            <w:t>Greater Bendigo</w:t>
          </w:r>
        </w:smartTag>
      </w:smartTag>
      <w:r w:rsidRPr="00F44F60">
        <w:rPr>
          <w:sz w:val="24"/>
          <w:szCs w:val="24"/>
        </w:rPr>
        <w:t xml:space="preserve"> </w:t>
      </w:r>
      <w:r>
        <w:rPr>
          <w:sz w:val="24"/>
          <w:szCs w:val="24"/>
        </w:rPr>
        <w:t>will</w:t>
      </w:r>
      <w:r w:rsidRPr="00F44F60">
        <w:rPr>
          <w:sz w:val="24"/>
          <w:szCs w:val="24"/>
        </w:rPr>
        <w:t xml:space="preserve"> be required to provide input into your traffic, emergency management plan or other plans.  The City of Greater Bendigo can assist in liaising with the authorities.</w:t>
      </w:r>
    </w:p>
    <w:p w:rsidR="005034C5" w:rsidRPr="005034C5" w:rsidRDefault="005034C5" w:rsidP="005034C5">
      <w:pPr>
        <w:tabs>
          <w:tab w:val="left" w:pos="833"/>
        </w:tabs>
        <w:jc w:val="both"/>
        <w:rPr>
          <w:sz w:val="24"/>
        </w:rPr>
      </w:pPr>
    </w:p>
    <w:p w:rsidR="005034C5" w:rsidRPr="00402934" w:rsidRDefault="005034C5" w:rsidP="005034C5">
      <w:pPr>
        <w:pStyle w:val="ListParagraph"/>
        <w:numPr>
          <w:ilvl w:val="0"/>
          <w:numId w:val="6"/>
        </w:numPr>
        <w:tabs>
          <w:tab w:val="left" w:pos="833"/>
        </w:tabs>
        <w:ind w:hanging="678"/>
        <w:jc w:val="both"/>
        <w:rPr>
          <w:b/>
          <w:sz w:val="24"/>
        </w:rPr>
      </w:pPr>
      <w:r w:rsidRPr="00402934">
        <w:rPr>
          <w:b/>
          <w:sz w:val="24"/>
        </w:rPr>
        <w:t xml:space="preserve">ENTERTAINMENT </w:t>
      </w:r>
    </w:p>
    <w:p w:rsidR="005034C5" w:rsidRDefault="005034C5" w:rsidP="005034C5">
      <w:pPr>
        <w:tabs>
          <w:tab w:val="left" w:pos="833"/>
        </w:tabs>
        <w:jc w:val="both"/>
        <w:rPr>
          <w:sz w:val="24"/>
        </w:rPr>
      </w:pPr>
    </w:p>
    <w:p w:rsidR="005034C5" w:rsidRPr="00F44F60" w:rsidRDefault="005034C5" w:rsidP="005034C5">
      <w:pPr>
        <w:jc w:val="both"/>
        <w:rPr>
          <w:rFonts w:cs="Arial"/>
          <w:sz w:val="24"/>
          <w:szCs w:val="24"/>
          <w:lang w:eastAsia="en-AU"/>
        </w:rPr>
      </w:pPr>
      <w:smartTag w:uri="urn:schemas-microsoft-com:office:smarttags" w:element="place">
        <w:smartTag w:uri="urn:schemas-microsoft-com:office:smarttags" w:element="City">
          <w:r w:rsidRPr="00F44F60">
            <w:rPr>
              <w:rFonts w:cs="Arial"/>
              <w:sz w:val="24"/>
              <w:szCs w:val="24"/>
              <w:lang w:eastAsia="en-AU"/>
            </w:rPr>
            <w:t>Bendigo</w:t>
          </w:r>
        </w:smartTag>
      </w:smartTag>
      <w:r w:rsidRPr="00F44F60">
        <w:rPr>
          <w:rFonts w:cs="Arial"/>
          <w:sz w:val="24"/>
          <w:szCs w:val="24"/>
          <w:lang w:eastAsia="en-AU"/>
        </w:rPr>
        <w:t xml:space="preserve"> is home to a wide range of performers and entertainers.  </w:t>
      </w:r>
      <w:bookmarkStart w:id="1" w:name="_Hlk69476981"/>
      <w:r>
        <w:rPr>
          <w:rFonts w:cs="Arial"/>
          <w:sz w:val="24"/>
          <w:szCs w:val="24"/>
          <w:lang w:eastAsia="en-AU"/>
        </w:rPr>
        <w:t xml:space="preserve">The Public Activation Officer can assist with potential entertainment bookings.  Any bookings made will be at the hirer’s cost.  </w:t>
      </w:r>
    </w:p>
    <w:bookmarkEnd w:id="1"/>
    <w:p w:rsidR="005034C5" w:rsidRPr="005034C5" w:rsidRDefault="005034C5" w:rsidP="005034C5">
      <w:pPr>
        <w:tabs>
          <w:tab w:val="left" w:pos="833"/>
        </w:tabs>
        <w:jc w:val="both"/>
        <w:rPr>
          <w:sz w:val="24"/>
        </w:rPr>
      </w:pPr>
    </w:p>
    <w:p w:rsidR="008D4DBC" w:rsidRPr="00402934" w:rsidRDefault="009525B7" w:rsidP="005034C5">
      <w:pPr>
        <w:pStyle w:val="ListParagraph"/>
        <w:numPr>
          <w:ilvl w:val="0"/>
          <w:numId w:val="6"/>
        </w:numPr>
        <w:tabs>
          <w:tab w:val="left" w:pos="833"/>
        </w:tabs>
        <w:ind w:hanging="678"/>
        <w:jc w:val="both"/>
        <w:rPr>
          <w:b/>
          <w:sz w:val="24"/>
        </w:rPr>
      </w:pPr>
      <w:r w:rsidRPr="00402934">
        <w:rPr>
          <w:b/>
          <w:w w:val="120"/>
          <w:sz w:val="24"/>
        </w:rPr>
        <w:t>E</w:t>
      </w:r>
      <w:r w:rsidRPr="00402934">
        <w:rPr>
          <w:b/>
          <w:w w:val="120"/>
          <w:sz w:val="19"/>
        </w:rPr>
        <w:t xml:space="preserve">VENT </w:t>
      </w:r>
      <w:r w:rsidRPr="00402934">
        <w:rPr>
          <w:b/>
          <w:w w:val="120"/>
          <w:sz w:val="24"/>
        </w:rPr>
        <w:t>M</w:t>
      </w:r>
      <w:r w:rsidRPr="00402934">
        <w:rPr>
          <w:b/>
          <w:w w:val="120"/>
          <w:sz w:val="19"/>
        </w:rPr>
        <w:t>ANAGEMENT</w:t>
      </w:r>
      <w:r w:rsidRPr="00402934">
        <w:rPr>
          <w:b/>
          <w:spacing w:val="-5"/>
          <w:w w:val="120"/>
          <w:sz w:val="19"/>
        </w:rPr>
        <w:t xml:space="preserve"> </w:t>
      </w:r>
      <w:r w:rsidRPr="00402934">
        <w:rPr>
          <w:b/>
          <w:w w:val="120"/>
          <w:sz w:val="24"/>
        </w:rPr>
        <w:t>P</w:t>
      </w:r>
      <w:r w:rsidRPr="00402934">
        <w:rPr>
          <w:b/>
          <w:w w:val="120"/>
          <w:sz w:val="19"/>
        </w:rPr>
        <w:t>LAN</w:t>
      </w:r>
    </w:p>
    <w:p w:rsidR="008D4DBC" w:rsidRDefault="008D4DBC">
      <w:pPr>
        <w:pStyle w:val="BodyText"/>
        <w:spacing w:before="4"/>
        <w:rPr>
          <w:sz w:val="23"/>
        </w:rPr>
      </w:pPr>
    </w:p>
    <w:p w:rsidR="008D4DBC" w:rsidRDefault="00F04071">
      <w:pPr>
        <w:pStyle w:val="BodyText"/>
        <w:spacing w:line="244" w:lineRule="auto"/>
        <w:ind w:left="154" w:right="150"/>
        <w:jc w:val="both"/>
      </w:pPr>
      <w:bookmarkStart w:id="2" w:name="_Hlk69477270"/>
      <w:r>
        <w:t>Most</w:t>
      </w:r>
      <w:r w:rsidR="009525B7">
        <w:t xml:space="preserve"> events and activities </w:t>
      </w:r>
      <w:r>
        <w:t>will</w:t>
      </w:r>
      <w:r w:rsidR="009525B7">
        <w:t xml:space="preserve"> be required to submit a </w:t>
      </w:r>
      <w:r>
        <w:t xml:space="preserve">Risk </w:t>
      </w:r>
      <w:r w:rsidR="009525B7">
        <w:t>Safety and Emergency Management Plan at least four (</w:t>
      </w:r>
      <w:r w:rsidR="00DF7514">
        <w:t>4</w:t>
      </w:r>
      <w:r w:rsidR="009525B7">
        <w:t xml:space="preserve">) weeks prior to the event. Sample templates are available from the City of Greater Bendigo.  </w:t>
      </w:r>
    </w:p>
    <w:p w:rsidR="008D4DBC" w:rsidRDefault="008D4DBC">
      <w:pPr>
        <w:pStyle w:val="BodyText"/>
        <w:spacing w:before="8"/>
      </w:pPr>
    </w:p>
    <w:p w:rsidR="008D4DBC" w:rsidRDefault="009525B7">
      <w:pPr>
        <w:pStyle w:val="BodyText"/>
        <w:spacing w:line="247" w:lineRule="auto"/>
        <w:ind w:left="154" w:right="153"/>
        <w:jc w:val="both"/>
      </w:pPr>
      <w:r>
        <w:t xml:space="preserve">Depending on the size and scope of the event, a more detailed Risk and Safety Plan may be required by some event/activity organisers.    </w:t>
      </w:r>
      <w:r w:rsidR="007D76B7">
        <w:t xml:space="preserve">Risk and safety considerations </w:t>
      </w:r>
      <w:r>
        <w:t>include:</w:t>
      </w:r>
    </w:p>
    <w:p w:rsidR="008D4DBC" w:rsidRDefault="008D4DBC">
      <w:pPr>
        <w:pStyle w:val="BodyText"/>
        <w:spacing w:before="5"/>
      </w:pPr>
    </w:p>
    <w:p w:rsidR="008D4DBC" w:rsidRDefault="009525B7">
      <w:pPr>
        <w:pStyle w:val="ListParagraph"/>
        <w:numPr>
          <w:ilvl w:val="0"/>
          <w:numId w:val="2"/>
        </w:numPr>
        <w:tabs>
          <w:tab w:val="left" w:pos="493"/>
        </w:tabs>
        <w:spacing w:before="1" w:line="268" w:lineRule="exact"/>
        <w:ind w:hanging="338"/>
        <w:jc w:val="both"/>
      </w:pPr>
      <w:r>
        <w:t>All volunteers and contractors i</w:t>
      </w:r>
      <w:r w:rsidR="007D76B7">
        <w:t xml:space="preserve">nvolved must have an OH&amp;S site </w:t>
      </w:r>
      <w:r>
        <w:t>induction.</w:t>
      </w:r>
    </w:p>
    <w:p w:rsidR="008D4DBC" w:rsidRDefault="009525B7">
      <w:pPr>
        <w:pStyle w:val="ListParagraph"/>
        <w:numPr>
          <w:ilvl w:val="0"/>
          <w:numId w:val="2"/>
        </w:numPr>
        <w:tabs>
          <w:tab w:val="left" w:pos="493"/>
        </w:tabs>
        <w:spacing w:line="268" w:lineRule="exact"/>
        <w:ind w:hanging="338"/>
        <w:jc w:val="both"/>
      </w:pPr>
      <w:r>
        <w:t>All contractors must have appropriate in</w:t>
      </w:r>
      <w:r w:rsidR="007D76B7">
        <w:t xml:space="preserve">surances, current licenses and </w:t>
      </w:r>
      <w:r>
        <w:t>registrations.</w:t>
      </w:r>
    </w:p>
    <w:p w:rsidR="008D4DBC" w:rsidRDefault="009525B7">
      <w:pPr>
        <w:pStyle w:val="ListParagraph"/>
        <w:numPr>
          <w:ilvl w:val="0"/>
          <w:numId w:val="2"/>
        </w:numPr>
        <w:tabs>
          <w:tab w:val="left" w:pos="492"/>
          <w:tab w:val="left" w:pos="493"/>
        </w:tabs>
        <w:spacing w:before="102" w:line="260" w:lineRule="exact"/>
        <w:ind w:right="151" w:hanging="338"/>
      </w:pPr>
      <w:r>
        <w:t xml:space="preserve">A First Aid/Medical Plan </w:t>
      </w:r>
      <w:r w:rsidR="00F04071">
        <w:t>may be required</w:t>
      </w:r>
      <w:r>
        <w:t xml:space="preserve"> including the provision of personnel and a      first aid</w:t>
      </w:r>
      <w:r>
        <w:rPr>
          <w:spacing w:val="19"/>
        </w:rPr>
        <w:t xml:space="preserve"> </w:t>
      </w:r>
      <w:r>
        <w:t>kit.</w:t>
      </w:r>
    </w:p>
    <w:p w:rsidR="008D4DBC" w:rsidRDefault="008D4DBC">
      <w:pPr>
        <w:pStyle w:val="BodyText"/>
        <w:rPr>
          <w:sz w:val="23"/>
        </w:rPr>
      </w:pPr>
    </w:p>
    <w:p w:rsidR="008D4DBC" w:rsidRDefault="009525B7">
      <w:pPr>
        <w:pStyle w:val="BodyText"/>
        <w:spacing w:before="1" w:line="247" w:lineRule="auto"/>
        <w:ind w:left="154" w:right="150"/>
        <w:jc w:val="both"/>
      </w:pPr>
      <w:r>
        <w:t>Events using LP Gas cylinders, flammable fuels, naked flames (including BBQ, cooking equipment, candles), or other fire hazards must have specific fire prevention and safety strategies in p</w:t>
      </w:r>
      <w:r w:rsidR="007D76B7">
        <w:t xml:space="preserve">lace (e.g. fire extinguishers, Fire wardens and fuel storage </w:t>
      </w:r>
      <w:r>
        <w:t>procedures).</w:t>
      </w:r>
    </w:p>
    <w:bookmarkEnd w:id="2"/>
    <w:p w:rsidR="008D4DBC" w:rsidRDefault="008D4DBC">
      <w:pPr>
        <w:pStyle w:val="BodyText"/>
        <w:rPr>
          <w:sz w:val="24"/>
        </w:rPr>
      </w:pPr>
    </w:p>
    <w:p w:rsidR="008D4DBC" w:rsidRPr="00402934" w:rsidRDefault="009525B7" w:rsidP="00C539AD">
      <w:pPr>
        <w:pStyle w:val="ListParagraph"/>
        <w:numPr>
          <w:ilvl w:val="0"/>
          <w:numId w:val="6"/>
        </w:numPr>
        <w:tabs>
          <w:tab w:val="left" w:pos="833"/>
        </w:tabs>
        <w:ind w:hanging="678"/>
        <w:jc w:val="both"/>
        <w:rPr>
          <w:b/>
          <w:sz w:val="24"/>
        </w:rPr>
      </w:pPr>
      <w:r w:rsidRPr="00402934">
        <w:rPr>
          <w:b/>
          <w:w w:val="120"/>
          <w:sz w:val="24"/>
        </w:rPr>
        <w:t>F</w:t>
      </w:r>
      <w:r w:rsidRPr="00402934">
        <w:rPr>
          <w:b/>
          <w:w w:val="120"/>
          <w:sz w:val="19"/>
        </w:rPr>
        <w:t xml:space="preserve">ILM AND </w:t>
      </w:r>
      <w:r w:rsidRPr="00402934">
        <w:rPr>
          <w:b/>
          <w:w w:val="120"/>
          <w:sz w:val="24"/>
        </w:rPr>
        <w:t>P</w:t>
      </w:r>
      <w:r w:rsidRPr="00402934">
        <w:rPr>
          <w:b/>
          <w:w w:val="120"/>
          <w:sz w:val="19"/>
        </w:rPr>
        <w:t>HOTO</w:t>
      </w:r>
      <w:r w:rsidRPr="00402934">
        <w:rPr>
          <w:b/>
          <w:spacing w:val="-37"/>
          <w:w w:val="120"/>
          <w:sz w:val="19"/>
        </w:rPr>
        <w:t xml:space="preserve"> </w:t>
      </w:r>
      <w:r w:rsidRPr="00402934">
        <w:rPr>
          <w:b/>
          <w:w w:val="120"/>
          <w:sz w:val="24"/>
        </w:rPr>
        <w:t>S</w:t>
      </w:r>
      <w:r w:rsidRPr="00402934">
        <w:rPr>
          <w:b/>
          <w:w w:val="120"/>
          <w:sz w:val="19"/>
        </w:rPr>
        <w:t>HOOTS</w:t>
      </w:r>
    </w:p>
    <w:p w:rsidR="008D4DBC" w:rsidRDefault="008D4DBC">
      <w:pPr>
        <w:pStyle w:val="BodyText"/>
        <w:spacing w:before="1"/>
        <w:rPr>
          <w:sz w:val="23"/>
        </w:rPr>
      </w:pPr>
    </w:p>
    <w:p w:rsidR="008D4DBC" w:rsidRDefault="009525B7">
      <w:pPr>
        <w:pStyle w:val="BodyText"/>
        <w:spacing w:before="1" w:line="247" w:lineRule="auto"/>
        <w:ind w:left="154" w:right="150"/>
        <w:jc w:val="both"/>
      </w:pPr>
      <w:r>
        <w:t>The Hargreaves Mall can be used</w:t>
      </w:r>
      <w:r w:rsidR="007D76B7">
        <w:t xml:space="preserve"> for filming and photo shoots, </w:t>
      </w:r>
      <w:r>
        <w:t>however prior permission</w:t>
      </w:r>
      <w:r w:rsidR="007D76B7">
        <w:t xml:space="preserve"> must be obtained from the City </w:t>
      </w:r>
      <w:r>
        <w:t>of Greater Bendigo and the f</w:t>
      </w:r>
      <w:r w:rsidR="007D76B7">
        <w:t xml:space="preserve">ilming and photography must be in accordance with its Film </w:t>
      </w:r>
      <w:r>
        <w:t>Policy.</w:t>
      </w:r>
    </w:p>
    <w:p w:rsidR="008D4DBC" w:rsidRDefault="008D4DBC">
      <w:pPr>
        <w:pStyle w:val="BodyText"/>
        <w:spacing w:before="5"/>
      </w:pPr>
    </w:p>
    <w:p w:rsidR="008D4DBC" w:rsidRDefault="009525B7">
      <w:pPr>
        <w:spacing w:line="254" w:lineRule="auto"/>
        <w:ind w:left="154"/>
        <w:rPr>
          <w:rFonts w:ascii="Arial"/>
          <w:sz w:val="19"/>
        </w:rPr>
      </w:pPr>
      <w:r>
        <w:t xml:space="preserve">If you are interested in viewing this policy please refer to Council's website </w:t>
      </w:r>
      <w:hyperlink r:id="rId22">
        <w:r>
          <w:rPr>
            <w:color w:val="0000FF"/>
            <w:u w:val="single" w:color="0000FF"/>
          </w:rPr>
          <w:t xml:space="preserve">www.bendigo.vic.gov.au </w:t>
        </w:r>
      </w:hyperlink>
      <w:r>
        <w:t xml:space="preserve"> </w:t>
      </w:r>
    </w:p>
    <w:p w:rsidR="008D4DBC" w:rsidRDefault="008D4DBC">
      <w:pPr>
        <w:pStyle w:val="BodyText"/>
        <w:spacing w:before="10"/>
        <w:rPr>
          <w:rFonts w:ascii="Arial"/>
          <w:sz w:val="19"/>
        </w:rPr>
      </w:pPr>
    </w:p>
    <w:p w:rsidR="008D4DBC" w:rsidRPr="00402934" w:rsidRDefault="009525B7" w:rsidP="00C539AD">
      <w:pPr>
        <w:pStyle w:val="ListParagraph"/>
        <w:numPr>
          <w:ilvl w:val="0"/>
          <w:numId w:val="6"/>
        </w:numPr>
        <w:tabs>
          <w:tab w:val="left" w:pos="833"/>
        </w:tabs>
        <w:ind w:hanging="678"/>
        <w:jc w:val="both"/>
        <w:rPr>
          <w:b/>
          <w:sz w:val="24"/>
        </w:rPr>
      </w:pPr>
      <w:r w:rsidRPr="00402934">
        <w:rPr>
          <w:b/>
          <w:w w:val="120"/>
          <w:sz w:val="24"/>
        </w:rPr>
        <w:t>F</w:t>
      </w:r>
      <w:r w:rsidRPr="00402934">
        <w:rPr>
          <w:b/>
          <w:w w:val="120"/>
          <w:sz w:val="19"/>
        </w:rPr>
        <w:t>IREWORKS</w:t>
      </w:r>
      <w:r w:rsidRPr="00402934">
        <w:rPr>
          <w:b/>
          <w:w w:val="120"/>
          <w:sz w:val="24"/>
        </w:rPr>
        <w:t>,</w:t>
      </w:r>
      <w:r w:rsidR="00402934">
        <w:rPr>
          <w:b/>
          <w:w w:val="120"/>
          <w:sz w:val="24"/>
        </w:rPr>
        <w:t xml:space="preserve"> </w:t>
      </w:r>
      <w:r w:rsidRPr="00402934">
        <w:rPr>
          <w:b/>
          <w:w w:val="120"/>
          <w:sz w:val="24"/>
        </w:rPr>
        <w:t>C</w:t>
      </w:r>
      <w:r w:rsidRPr="00402934">
        <w:rPr>
          <w:b/>
          <w:w w:val="120"/>
          <w:sz w:val="19"/>
        </w:rPr>
        <w:t>HINESE</w:t>
      </w:r>
      <w:r w:rsidR="00402934">
        <w:rPr>
          <w:b/>
          <w:w w:val="120"/>
          <w:sz w:val="19"/>
        </w:rPr>
        <w:t xml:space="preserve"> </w:t>
      </w:r>
      <w:r w:rsidRPr="00402934">
        <w:rPr>
          <w:b/>
          <w:w w:val="120"/>
          <w:sz w:val="24"/>
        </w:rPr>
        <w:t>F</w:t>
      </w:r>
      <w:r w:rsidRPr="00402934">
        <w:rPr>
          <w:b/>
          <w:w w:val="120"/>
          <w:sz w:val="19"/>
        </w:rPr>
        <w:t xml:space="preserve">IRECRACKERS AND </w:t>
      </w:r>
      <w:r w:rsidRPr="00402934">
        <w:rPr>
          <w:b/>
          <w:w w:val="120"/>
          <w:sz w:val="24"/>
        </w:rPr>
        <w:t>T</w:t>
      </w:r>
      <w:r w:rsidRPr="00402934">
        <w:rPr>
          <w:b/>
          <w:w w:val="120"/>
          <w:sz w:val="19"/>
        </w:rPr>
        <w:t>HEATRICAL</w:t>
      </w:r>
      <w:r w:rsidRPr="00402934">
        <w:rPr>
          <w:b/>
          <w:spacing w:val="-14"/>
          <w:w w:val="120"/>
          <w:sz w:val="19"/>
        </w:rPr>
        <w:t xml:space="preserve"> </w:t>
      </w:r>
      <w:r w:rsidRPr="00402934">
        <w:rPr>
          <w:b/>
          <w:w w:val="120"/>
          <w:sz w:val="24"/>
        </w:rPr>
        <w:t>F</w:t>
      </w:r>
      <w:r w:rsidRPr="00402934">
        <w:rPr>
          <w:b/>
          <w:w w:val="120"/>
          <w:sz w:val="19"/>
        </w:rPr>
        <w:t>IREWORKS</w:t>
      </w:r>
    </w:p>
    <w:p w:rsidR="008D4DBC" w:rsidRDefault="008D4DBC">
      <w:pPr>
        <w:pStyle w:val="BodyText"/>
        <w:spacing w:before="2"/>
        <w:rPr>
          <w:sz w:val="23"/>
        </w:rPr>
      </w:pPr>
    </w:p>
    <w:p w:rsidR="008D4DBC" w:rsidRDefault="009525B7">
      <w:pPr>
        <w:pStyle w:val="BodyText"/>
        <w:ind w:left="154"/>
        <w:jc w:val="both"/>
      </w:pPr>
      <w:r>
        <w:t>Fireworks or pyrotechnics are not permitted at the Hargreaves Mall.</w:t>
      </w:r>
    </w:p>
    <w:p w:rsidR="008D4DBC" w:rsidRDefault="008D4DBC">
      <w:pPr>
        <w:pStyle w:val="BodyText"/>
        <w:rPr>
          <w:sz w:val="26"/>
        </w:rPr>
      </w:pPr>
    </w:p>
    <w:p w:rsidR="008D4DBC" w:rsidRPr="00402934" w:rsidRDefault="009525B7" w:rsidP="00C539AD">
      <w:pPr>
        <w:pStyle w:val="ListParagraph"/>
        <w:numPr>
          <w:ilvl w:val="0"/>
          <w:numId w:val="6"/>
        </w:numPr>
        <w:tabs>
          <w:tab w:val="left" w:pos="833"/>
        </w:tabs>
        <w:spacing w:before="187"/>
        <w:ind w:hanging="678"/>
        <w:jc w:val="both"/>
        <w:rPr>
          <w:b/>
          <w:sz w:val="24"/>
        </w:rPr>
      </w:pPr>
      <w:r w:rsidRPr="00402934">
        <w:rPr>
          <w:b/>
          <w:w w:val="120"/>
          <w:sz w:val="24"/>
        </w:rPr>
        <w:lastRenderedPageBreak/>
        <w:t>F</w:t>
      </w:r>
      <w:r w:rsidRPr="00402934">
        <w:rPr>
          <w:b/>
          <w:w w:val="120"/>
          <w:sz w:val="19"/>
        </w:rPr>
        <w:t>OOD</w:t>
      </w:r>
      <w:r w:rsidRPr="00402934">
        <w:rPr>
          <w:b/>
          <w:spacing w:val="-46"/>
          <w:w w:val="120"/>
          <w:sz w:val="19"/>
        </w:rPr>
        <w:t xml:space="preserve"> </w:t>
      </w:r>
      <w:r w:rsidRPr="00402934">
        <w:rPr>
          <w:b/>
          <w:w w:val="120"/>
          <w:sz w:val="19"/>
        </w:rPr>
        <w:t>AND</w:t>
      </w:r>
      <w:r w:rsidRPr="00402934">
        <w:rPr>
          <w:b/>
          <w:spacing w:val="-45"/>
          <w:w w:val="120"/>
          <w:sz w:val="19"/>
        </w:rPr>
        <w:t xml:space="preserve"> </w:t>
      </w:r>
      <w:r w:rsidRPr="00402934">
        <w:rPr>
          <w:b/>
          <w:w w:val="120"/>
          <w:sz w:val="24"/>
        </w:rPr>
        <w:t>C</w:t>
      </w:r>
      <w:r w:rsidRPr="00402934">
        <w:rPr>
          <w:b/>
          <w:w w:val="120"/>
          <w:sz w:val="19"/>
        </w:rPr>
        <w:t>ATERING</w:t>
      </w:r>
    </w:p>
    <w:p w:rsidR="008D4DBC" w:rsidRDefault="008D4DBC">
      <w:pPr>
        <w:pStyle w:val="BodyText"/>
        <w:spacing w:before="2"/>
        <w:rPr>
          <w:sz w:val="23"/>
        </w:rPr>
      </w:pPr>
    </w:p>
    <w:p w:rsidR="00CE4415" w:rsidRPr="00CE4415" w:rsidRDefault="00CE4415" w:rsidP="00CE4415">
      <w:pPr>
        <w:pStyle w:val="BodyText"/>
        <w:ind w:left="154" w:right="150"/>
        <w:jc w:val="both"/>
        <w:rPr>
          <w:bCs/>
        </w:rPr>
      </w:pPr>
      <w:bookmarkStart w:id="3" w:name="_Hlk69477386"/>
      <w:r>
        <w:t xml:space="preserve">If catering is required for functions and activities, or food is being sold or consumed from food stalls, </w:t>
      </w:r>
      <w:r w:rsidRPr="00CE4415">
        <w:rPr>
          <w:bCs/>
        </w:rPr>
        <w:t>food registrations</w:t>
      </w:r>
      <w:r w:rsidRPr="00CE4415">
        <w:t xml:space="preserve"> </w:t>
      </w:r>
      <w:r>
        <w:t xml:space="preserve">must be obtained from </w:t>
      </w:r>
      <w:proofErr w:type="spellStart"/>
      <w:r w:rsidRPr="00CE4415">
        <w:rPr>
          <w:bCs/>
        </w:rPr>
        <w:t>Streatrader</w:t>
      </w:r>
      <w:proofErr w:type="spellEnd"/>
      <w:r w:rsidRPr="00CE4415">
        <w:rPr>
          <w:bCs/>
        </w:rPr>
        <w:t xml:space="preserve"> </w:t>
      </w:r>
      <w:hyperlink r:id="rId23" w:history="1">
        <w:r w:rsidRPr="00CE4415">
          <w:rPr>
            <w:rStyle w:val="Hyperlink"/>
            <w:bCs/>
          </w:rPr>
          <w:t>https://streatrader.health.vic.gov.au/</w:t>
        </w:r>
      </w:hyperlink>
      <w:r>
        <w:rPr>
          <w:b/>
          <w:bCs/>
          <w:color w:val="1F497D"/>
        </w:rPr>
        <w:t xml:space="preserve"> </w:t>
      </w:r>
      <w:r w:rsidRPr="00CE4415">
        <w:rPr>
          <w:bCs/>
        </w:rPr>
        <w:t>and a SOT (statemen</w:t>
      </w:r>
      <w:r w:rsidR="002003A4">
        <w:rPr>
          <w:bCs/>
        </w:rPr>
        <w:t xml:space="preserve">t of trade) be lodged via your </w:t>
      </w:r>
      <w:proofErr w:type="spellStart"/>
      <w:r w:rsidR="002003A4">
        <w:rPr>
          <w:bCs/>
        </w:rPr>
        <w:t>S</w:t>
      </w:r>
      <w:r w:rsidRPr="00CE4415">
        <w:rPr>
          <w:bCs/>
        </w:rPr>
        <w:t>treatrader</w:t>
      </w:r>
      <w:proofErr w:type="spellEnd"/>
      <w:r w:rsidRPr="00CE4415">
        <w:rPr>
          <w:bCs/>
        </w:rPr>
        <w:t xml:space="preserve"> account 5 days prior to event.</w:t>
      </w:r>
    </w:p>
    <w:p w:rsidR="00CE4415" w:rsidRDefault="00CE4415" w:rsidP="00CE4415">
      <w:pPr>
        <w:pStyle w:val="BodyText"/>
        <w:spacing w:before="6"/>
      </w:pPr>
    </w:p>
    <w:p w:rsidR="00CE4415" w:rsidRDefault="00CE4415" w:rsidP="00CE4415">
      <w:pPr>
        <w:pStyle w:val="BodyText"/>
        <w:ind w:left="154" w:right="149"/>
        <w:jc w:val="both"/>
        <w:rPr>
          <w:color w:val="1F497D"/>
        </w:rPr>
      </w:pPr>
      <w:r>
        <w:t xml:space="preserve">A list of approved food vendors must be provided at least </w:t>
      </w:r>
      <w:r w:rsidR="00F04071">
        <w:t>2 weeks</w:t>
      </w:r>
      <w:r>
        <w:t xml:space="preserve"> prior to the event</w:t>
      </w:r>
      <w:r>
        <w:rPr>
          <w:color w:val="1F497D"/>
        </w:rPr>
        <w:t xml:space="preserve"> </w:t>
      </w:r>
      <w:r w:rsidRPr="00CE4415">
        <w:rPr>
          <w:bCs/>
        </w:rPr>
        <w:t xml:space="preserve">including each vendors </w:t>
      </w:r>
      <w:proofErr w:type="spellStart"/>
      <w:r w:rsidRPr="00CE4415">
        <w:rPr>
          <w:bCs/>
        </w:rPr>
        <w:t>Streatrader</w:t>
      </w:r>
      <w:proofErr w:type="spellEnd"/>
      <w:r w:rsidRPr="00CE4415">
        <w:rPr>
          <w:bCs/>
        </w:rPr>
        <w:t xml:space="preserve"> registration number</w:t>
      </w:r>
      <w:r>
        <w:t>.   </w:t>
      </w:r>
    </w:p>
    <w:p w:rsidR="00CE4415" w:rsidRDefault="00CE4415" w:rsidP="00CE4415">
      <w:pPr>
        <w:pStyle w:val="BodyText"/>
        <w:ind w:right="149"/>
        <w:jc w:val="both"/>
        <w:rPr>
          <w:rFonts w:ascii="Calibri" w:hAnsi="Calibri"/>
          <w:color w:val="1F497D"/>
        </w:rPr>
      </w:pPr>
    </w:p>
    <w:p w:rsidR="00CE4415" w:rsidRDefault="00CE4415" w:rsidP="00CE4415">
      <w:pPr>
        <w:pStyle w:val="BodyText"/>
        <w:ind w:left="154" w:right="149"/>
        <w:jc w:val="both"/>
      </w:pPr>
      <w:r>
        <w:t xml:space="preserve">A copy of </w:t>
      </w:r>
      <w:r w:rsidRPr="00CE4415">
        <w:rPr>
          <w:bCs/>
        </w:rPr>
        <w:t>the vendors Food Act certificate/notification and approved SOT (statement of trade)</w:t>
      </w:r>
      <w:r w:rsidRPr="00CE4415">
        <w:t xml:space="preserve"> </w:t>
      </w:r>
      <w:r>
        <w:t xml:space="preserve">must be kept at the food stall for the duration of the event and made available for inspection by an </w:t>
      </w:r>
      <w:proofErr w:type="spellStart"/>
      <w:r>
        <w:t>authorised</w:t>
      </w:r>
      <w:proofErr w:type="spellEnd"/>
      <w:r>
        <w:t xml:space="preserve"> officer upon</w:t>
      </w:r>
      <w:r>
        <w:rPr>
          <w:spacing w:val="18"/>
        </w:rPr>
        <w:t> </w:t>
      </w:r>
      <w:r>
        <w:t>request.</w:t>
      </w:r>
    </w:p>
    <w:bookmarkEnd w:id="3"/>
    <w:p w:rsidR="00CE4415" w:rsidRDefault="00CE4415" w:rsidP="00CE4415">
      <w:pPr>
        <w:pStyle w:val="BodyText"/>
        <w:spacing w:before="5"/>
      </w:pPr>
    </w:p>
    <w:p w:rsidR="008D4DBC" w:rsidRDefault="008D4DBC">
      <w:pPr>
        <w:pStyle w:val="BodyText"/>
        <w:spacing w:before="3"/>
      </w:pPr>
    </w:p>
    <w:p w:rsidR="008D4DBC" w:rsidRPr="00402934" w:rsidRDefault="009525B7" w:rsidP="00C539AD">
      <w:pPr>
        <w:pStyle w:val="ListParagraph"/>
        <w:numPr>
          <w:ilvl w:val="0"/>
          <w:numId w:val="6"/>
        </w:numPr>
        <w:tabs>
          <w:tab w:val="left" w:pos="833"/>
        </w:tabs>
        <w:ind w:hanging="678"/>
        <w:jc w:val="both"/>
        <w:rPr>
          <w:b/>
          <w:sz w:val="24"/>
        </w:rPr>
      </w:pPr>
      <w:r w:rsidRPr="00402934">
        <w:rPr>
          <w:b/>
          <w:w w:val="125"/>
          <w:sz w:val="24"/>
        </w:rPr>
        <w:t>F</w:t>
      </w:r>
      <w:r w:rsidRPr="00402934">
        <w:rPr>
          <w:b/>
          <w:w w:val="125"/>
          <w:sz w:val="19"/>
        </w:rPr>
        <w:t>ULL</w:t>
      </w:r>
      <w:r w:rsidRPr="00402934">
        <w:rPr>
          <w:b/>
          <w:spacing w:val="-31"/>
          <w:w w:val="125"/>
          <w:sz w:val="19"/>
        </w:rPr>
        <w:t xml:space="preserve"> </w:t>
      </w:r>
      <w:r w:rsidRPr="00402934">
        <w:rPr>
          <w:b/>
          <w:w w:val="125"/>
          <w:sz w:val="24"/>
        </w:rPr>
        <w:t>P</w:t>
      </w:r>
      <w:r w:rsidRPr="00402934">
        <w:rPr>
          <w:b/>
          <w:w w:val="125"/>
          <w:sz w:val="19"/>
        </w:rPr>
        <w:t>AYMENT</w:t>
      </w:r>
    </w:p>
    <w:p w:rsidR="008D4DBC" w:rsidRDefault="008D4DBC">
      <w:pPr>
        <w:pStyle w:val="BodyText"/>
        <w:spacing w:before="2"/>
        <w:rPr>
          <w:sz w:val="23"/>
        </w:rPr>
      </w:pPr>
    </w:p>
    <w:p w:rsidR="008D4DBC" w:rsidRDefault="008A3C02">
      <w:pPr>
        <w:pStyle w:val="BodyText"/>
        <w:ind w:left="154"/>
        <w:jc w:val="both"/>
      </w:pPr>
      <w:r>
        <w:t xml:space="preserve">Due upon receipt of invoice.  </w:t>
      </w:r>
    </w:p>
    <w:p w:rsidR="008D4DBC" w:rsidRDefault="008D4DBC">
      <w:pPr>
        <w:pStyle w:val="BodyText"/>
        <w:spacing w:before="9"/>
        <w:rPr>
          <w:sz w:val="24"/>
        </w:rPr>
      </w:pPr>
    </w:p>
    <w:p w:rsidR="008D4DBC" w:rsidRPr="00402934" w:rsidRDefault="009525B7" w:rsidP="00C539AD">
      <w:pPr>
        <w:pStyle w:val="ListParagraph"/>
        <w:numPr>
          <w:ilvl w:val="0"/>
          <w:numId w:val="6"/>
        </w:numPr>
        <w:tabs>
          <w:tab w:val="left" w:pos="833"/>
        </w:tabs>
        <w:ind w:hanging="678"/>
        <w:jc w:val="both"/>
        <w:rPr>
          <w:b/>
          <w:sz w:val="24"/>
        </w:rPr>
      </w:pPr>
      <w:r w:rsidRPr="00402934">
        <w:rPr>
          <w:b/>
          <w:spacing w:val="-1"/>
          <w:w w:val="120"/>
          <w:sz w:val="24"/>
        </w:rPr>
        <w:t>I</w:t>
      </w:r>
      <w:r w:rsidRPr="00402934">
        <w:rPr>
          <w:b/>
          <w:spacing w:val="-1"/>
          <w:w w:val="120"/>
          <w:sz w:val="19"/>
        </w:rPr>
        <w:t>NDEMNITY</w:t>
      </w:r>
      <w:r w:rsidRPr="00402934">
        <w:rPr>
          <w:b/>
          <w:spacing w:val="21"/>
          <w:w w:val="120"/>
          <w:sz w:val="19"/>
        </w:rPr>
        <w:t xml:space="preserve"> </w:t>
      </w:r>
      <w:r w:rsidRPr="00402934">
        <w:rPr>
          <w:b/>
          <w:spacing w:val="-1"/>
          <w:w w:val="120"/>
          <w:sz w:val="24"/>
        </w:rPr>
        <w:t>C</w:t>
      </w:r>
      <w:r w:rsidRPr="00402934">
        <w:rPr>
          <w:b/>
          <w:spacing w:val="-1"/>
          <w:w w:val="120"/>
          <w:sz w:val="19"/>
        </w:rPr>
        <w:t>LAUSE</w:t>
      </w:r>
    </w:p>
    <w:p w:rsidR="008D4DBC" w:rsidRDefault="008D4DBC">
      <w:pPr>
        <w:pStyle w:val="BodyText"/>
        <w:spacing w:before="3"/>
        <w:rPr>
          <w:sz w:val="23"/>
        </w:rPr>
      </w:pPr>
    </w:p>
    <w:p w:rsidR="008D4DBC" w:rsidRDefault="009525B7" w:rsidP="00C77207">
      <w:pPr>
        <w:pStyle w:val="BodyText"/>
        <w:spacing w:before="1" w:line="247" w:lineRule="auto"/>
        <w:ind w:left="154" w:right="151"/>
        <w:jc w:val="both"/>
        <w:rPr>
          <w:sz w:val="20"/>
        </w:rPr>
      </w:pPr>
      <w:r>
        <w:t>The City of Greater Bendigo shall not be responsible for any form of loss or damage arising from the hiring of the venue and from events or acti</w:t>
      </w:r>
      <w:r w:rsidR="007D76B7">
        <w:t xml:space="preserve">vities being held on Council's </w:t>
      </w:r>
      <w:r>
        <w:t>facilities.</w:t>
      </w:r>
    </w:p>
    <w:p w:rsidR="008D4DBC" w:rsidRDefault="008D4DBC">
      <w:pPr>
        <w:pStyle w:val="BodyText"/>
        <w:spacing w:before="9"/>
        <w:rPr>
          <w:sz w:val="27"/>
        </w:rPr>
      </w:pPr>
    </w:p>
    <w:p w:rsidR="008D4DBC" w:rsidRPr="00402934" w:rsidRDefault="009525B7" w:rsidP="00C539AD">
      <w:pPr>
        <w:pStyle w:val="ListParagraph"/>
        <w:numPr>
          <w:ilvl w:val="0"/>
          <w:numId w:val="6"/>
        </w:numPr>
        <w:tabs>
          <w:tab w:val="left" w:pos="833"/>
        </w:tabs>
        <w:spacing w:before="104"/>
        <w:ind w:hanging="678"/>
        <w:jc w:val="both"/>
        <w:rPr>
          <w:b/>
          <w:sz w:val="24"/>
        </w:rPr>
      </w:pPr>
      <w:r w:rsidRPr="00402934">
        <w:rPr>
          <w:b/>
          <w:w w:val="125"/>
          <w:sz w:val="24"/>
        </w:rPr>
        <w:t>L</w:t>
      </w:r>
      <w:r w:rsidRPr="00402934">
        <w:rPr>
          <w:b/>
          <w:w w:val="125"/>
          <w:sz w:val="19"/>
        </w:rPr>
        <w:t>IGHTING</w:t>
      </w:r>
    </w:p>
    <w:p w:rsidR="008D4DBC" w:rsidRDefault="008D4DBC">
      <w:pPr>
        <w:pStyle w:val="BodyText"/>
        <w:spacing w:before="2"/>
        <w:rPr>
          <w:sz w:val="23"/>
        </w:rPr>
      </w:pPr>
    </w:p>
    <w:p w:rsidR="008D4DBC" w:rsidRDefault="009525B7">
      <w:pPr>
        <w:pStyle w:val="BodyText"/>
        <w:spacing w:line="247" w:lineRule="auto"/>
        <w:ind w:left="154" w:right="149"/>
        <w:jc w:val="both"/>
      </w:pPr>
      <w:r>
        <w:t>The Hargreaves Mall has permanent lighting situated around the key locations. Addit</w:t>
      </w:r>
      <w:r w:rsidR="007D76B7">
        <w:t xml:space="preserve">ional lighting can be hired if </w:t>
      </w:r>
      <w:r>
        <w:t>required.</w:t>
      </w:r>
    </w:p>
    <w:p w:rsidR="008D4DBC" w:rsidRDefault="008D4DBC">
      <w:pPr>
        <w:pStyle w:val="BodyText"/>
        <w:spacing w:before="6"/>
      </w:pPr>
    </w:p>
    <w:p w:rsidR="008D4DBC" w:rsidRDefault="009525B7">
      <w:pPr>
        <w:pStyle w:val="BodyText"/>
        <w:spacing w:line="247" w:lineRule="auto"/>
        <w:ind w:left="154" w:right="150"/>
        <w:jc w:val="both"/>
      </w:pPr>
      <w:r>
        <w:t>Where additional outdoor lighting is used it must be designed, baffled and located to the satisfaction of the City of Greater Bendigo such that no direct light is emitted outside th</w:t>
      </w:r>
      <w:r w:rsidR="007D76B7">
        <w:t xml:space="preserve">e boundaries of the Hargreaves </w:t>
      </w:r>
      <w:r>
        <w:t>Mall.</w:t>
      </w:r>
    </w:p>
    <w:p w:rsidR="008D4DBC" w:rsidRDefault="008D4DBC">
      <w:pPr>
        <w:pStyle w:val="BodyText"/>
        <w:spacing w:before="1"/>
        <w:rPr>
          <w:sz w:val="24"/>
        </w:rPr>
      </w:pPr>
    </w:p>
    <w:p w:rsidR="008D4DBC" w:rsidRPr="00402934" w:rsidRDefault="009525B7" w:rsidP="00C539AD">
      <w:pPr>
        <w:pStyle w:val="ListParagraph"/>
        <w:numPr>
          <w:ilvl w:val="0"/>
          <w:numId w:val="6"/>
        </w:numPr>
        <w:tabs>
          <w:tab w:val="left" w:pos="833"/>
        </w:tabs>
        <w:ind w:hanging="678"/>
        <w:jc w:val="both"/>
        <w:rPr>
          <w:b/>
          <w:sz w:val="24"/>
        </w:rPr>
      </w:pPr>
      <w:r w:rsidRPr="00402934">
        <w:rPr>
          <w:b/>
          <w:spacing w:val="-2"/>
          <w:w w:val="120"/>
          <w:sz w:val="24"/>
        </w:rPr>
        <w:t>L</w:t>
      </w:r>
      <w:r w:rsidRPr="00402934">
        <w:rPr>
          <w:b/>
          <w:spacing w:val="-2"/>
          <w:w w:val="120"/>
          <w:sz w:val="19"/>
        </w:rPr>
        <w:t>IQUOR</w:t>
      </w:r>
      <w:r w:rsidRPr="00402934">
        <w:rPr>
          <w:b/>
          <w:spacing w:val="15"/>
          <w:w w:val="120"/>
          <w:sz w:val="19"/>
        </w:rPr>
        <w:t xml:space="preserve"> </w:t>
      </w:r>
      <w:r w:rsidRPr="00402934">
        <w:rPr>
          <w:b/>
          <w:spacing w:val="-2"/>
          <w:w w:val="120"/>
          <w:sz w:val="24"/>
        </w:rPr>
        <w:t>L</w:t>
      </w:r>
      <w:r w:rsidRPr="00402934">
        <w:rPr>
          <w:b/>
          <w:spacing w:val="-2"/>
          <w:w w:val="120"/>
          <w:sz w:val="19"/>
        </w:rPr>
        <w:t>ICENSING</w:t>
      </w:r>
    </w:p>
    <w:p w:rsidR="008D4DBC" w:rsidRDefault="008D4DBC">
      <w:pPr>
        <w:pStyle w:val="BodyText"/>
        <w:spacing w:before="2"/>
        <w:rPr>
          <w:sz w:val="23"/>
        </w:rPr>
      </w:pPr>
    </w:p>
    <w:p w:rsidR="008D4DBC" w:rsidRDefault="009525B7" w:rsidP="008A3C02">
      <w:pPr>
        <w:pStyle w:val="BodyText"/>
        <w:spacing w:before="240" w:line="247" w:lineRule="auto"/>
        <w:ind w:left="154" w:right="149"/>
        <w:jc w:val="both"/>
      </w:pPr>
      <w:bookmarkStart w:id="4" w:name="_Hlk69894254"/>
      <w:r>
        <w:t>The venue is located in Proclaimed Area No 1</w:t>
      </w:r>
      <w:r w:rsidR="007D76B7">
        <w:t xml:space="preserve">: Central Business Area and so the </w:t>
      </w:r>
      <w:r>
        <w:t xml:space="preserve">consumption of alcohol is banned.   If alcohol is to be served at an event, organisers must   hold the appropriate Liquor </w:t>
      </w:r>
      <w:proofErr w:type="spellStart"/>
      <w:r>
        <w:t>Licence</w:t>
      </w:r>
      <w:proofErr w:type="spellEnd"/>
      <w:r>
        <w:t xml:space="preserve"> </w:t>
      </w:r>
      <w:r w:rsidR="007D76B7">
        <w:t xml:space="preserve">and staff serving alcohol must hold a </w:t>
      </w:r>
      <w:r w:rsidR="00C221C6">
        <w:t xml:space="preserve">Responsible </w:t>
      </w:r>
      <w:r>
        <w:t xml:space="preserve">Serving of Alcohol Certificate.   A Temporary Limited Liquor License can be obtained from   the Department of Justice </w:t>
      </w:r>
      <w:r w:rsidR="003F1816">
        <w:t>VCGLR</w:t>
      </w:r>
      <w:r w:rsidR="008A3C02">
        <w:t xml:space="preserve"> </w:t>
      </w:r>
      <w:r w:rsidR="008A3C02" w:rsidRPr="008A3C02">
        <w:t>(</w:t>
      </w:r>
      <w:hyperlink r:id="rId24" w:history="1">
        <w:r w:rsidR="008A3C02" w:rsidRPr="008A3C02">
          <w:t>https://www.vcglr.vic.gov.au/</w:t>
        </w:r>
      </w:hyperlink>
      <w:r w:rsidR="008A3C02" w:rsidRPr="008A3C02">
        <w:t>)</w:t>
      </w:r>
      <w:r>
        <w:t>. Applications must be lodged at l</w:t>
      </w:r>
      <w:r w:rsidR="00C221C6">
        <w:t>east 35 days prior to the event.</w:t>
      </w:r>
    </w:p>
    <w:p w:rsidR="008D4DBC" w:rsidRDefault="008D4DBC">
      <w:pPr>
        <w:pStyle w:val="BodyText"/>
        <w:spacing w:before="6"/>
      </w:pPr>
    </w:p>
    <w:p w:rsidR="008D4DBC" w:rsidRDefault="009525B7">
      <w:pPr>
        <w:pStyle w:val="BodyText"/>
        <w:spacing w:line="247" w:lineRule="auto"/>
        <w:ind w:left="154" w:right="150"/>
        <w:jc w:val="both"/>
      </w:pPr>
      <w:r>
        <w:t>When you make an applicatio</w:t>
      </w:r>
      <w:r w:rsidR="003F1816">
        <w:t>n</w:t>
      </w:r>
      <w:r>
        <w:t xml:space="preserve"> a copy of your application will   be forwarded to Victoria Police and t</w:t>
      </w:r>
      <w:r w:rsidR="00C221C6">
        <w:t xml:space="preserve">he City of Greater Bendigo for </w:t>
      </w:r>
      <w:r>
        <w:t>comment.</w:t>
      </w:r>
    </w:p>
    <w:p w:rsidR="008D4DBC" w:rsidRDefault="008D4DBC">
      <w:pPr>
        <w:pStyle w:val="BodyText"/>
        <w:spacing w:before="5"/>
      </w:pPr>
    </w:p>
    <w:p w:rsidR="008D4DBC" w:rsidRDefault="009525B7">
      <w:pPr>
        <w:pStyle w:val="BodyText"/>
        <w:spacing w:line="247" w:lineRule="auto"/>
        <w:ind w:left="154" w:right="151"/>
        <w:jc w:val="both"/>
      </w:pPr>
      <w:r>
        <w:t xml:space="preserve">The sale of alcohol also requires an </w:t>
      </w:r>
      <w:r w:rsidR="007126B5">
        <w:t>Activities in a Public Place</w:t>
      </w:r>
      <w:r>
        <w:t xml:space="preserve"> Permit from </w:t>
      </w:r>
      <w:proofErr w:type="gramStart"/>
      <w:r>
        <w:t>City  of</w:t>
      </w:r>
      <w:proofErr w:type="gramEnd"/>
      <w:r>
        <w:t xml:space="preserve">  Greater Bendigo and an exemption to serve alcohol within a proclaimed area.</w:t>
      </w:r>
    </w:p>
    <w:bookmarkEnd w:id="4"/>
    <w:p w:rsidR="008D4DBC" w:rsidRDefault="008D4DBC">
      <w:pPr>
        <w:pStyle w:val="BodyText"/>
        <w:rPr>
          <w:sz w:val="26"/>
        </w:rPr>
      </w:pPr>
    </w:p>
    <w:p w:rsidR="008D4DBC" w:rsidRDefault="008D4DBC">
      <w:pPr>
        <w:pStyle w:val="BodyText"/>
        <w:spacing w:before="6"/>
        <w:rPr>
          <w:sz w:val="21"/>
        </w:rPr>
      </w:pPr>
    </w:p>
    <w:p w:rsidR="008D4DBC" w:rsidRPr="00402934" w:rsidRDefault="009525B7" w:rsidP="00C539AD">
      <w:pPr>
        <w:pStyle w:val="ListParagraph"/>
        <w:numPr>
          <w:ilvl w:val="0"/>
          <w:numId w:val="6"/>
        </w:numPr>
        <w:tabs>
          <w:tab w:val="left" w:pos="833"/>
        </w:tabs>
        <w:spacing w:before="1"/>
        <w:ind w:hanging="678"/>
        <w:jc w:val="both"/>
        <w:rPr>
          <w:b/>
          <w:sz w:val="24"/>
        </w:rPr>
      </w:pPr>
      <w:r w:rsidRPr="00402934">
        <w:rPr>
          <w:b/>
          <w:w w:val="120"/>
          <w:sz w:val="24"/>
        </w:rPr>
        <w:lastRenderedPageBreak/>
        <w:t>L</w:t>
      </w:r>
      <w:r w:rsidRPr="00402934">
        <w:rPr>
          <w:b/>
          <w:w w:val="120"/>
          <w:sz w:val="19"/>
        </w:rPr>
        <w:t xml:space="preserve">OGISTICS </w:t>
      </w:r>
      <w:r w:rsidRPr="00402934">
        <w:rPr>
          <w:b/>
          <w:w w:val="120"/>
          <w:sz w:val="24"/>
        </w:rPr>
        <w:t>(B</w:t>
      </w:r>
      <w:r w:rsidRPr="00402934">
        <w:rPr>
          <w:b/>
          <w:w w:val="120"/>
          <w:sz w:val="19"/>
        </w:rPr>
        <w:t xml:space="preserve">UMP </w:t>
      </w:r>
      <w:r w:rsidRPr="00402934">
        <w:rPr>
          <w:b/>
          <w:w w:val="120"/>
          <w:sz w:val="24"/>
        </w:rPr>
        <w:t>I</w:t>
      </w:r>
      <w:r w:rsidRPr="00402934">
        <w:rPr>
          <w:b/>
          <w:w w:val="120"/>
          <w:sz w:val="19"/>
        </w:rPr>
        <w:t>NS</w:t>
      </w:r>
      <w:r w:rsidRPr="00402934">
        <w:rPr>
          <w:b/>
          <w:w w:val="120"/>
          <w:sz w:val="24"/>
        </w:rPr>
        <w:t>/O</w:t>
      </w:r>
      <w:r w:rsidRPr="00402934">
        <w:rPr>
          <w:b/>
          <w:w w:val="120"/>
          <w:sz w:val="19"/>
        </w:rPr>
        <w:t>UTS</w:t>
      </w:r>
      <w:r w:rsidRPr="00402934">
        <w:rPr>
          <w:b/>
          <w:w w:val="120"/>
          <w:sz w:val="24"/>
        </w:rPr>
        <w:t>), R</w:t>
      </w:r>
      <w:r w:rsidRPr="00402934">
        <w:rPr>
          <w:b/>
          <w:w w:val="120"/>
          <w:sz w:val="19"/>
        </w:rPr>
        <w:t xml:space="preserve">EHEARSALS AND </w:t>
      </w:r>
      <w:r w:rsidRPr="00402934">
        <w:rPr>
          <w:b/>
          <w:w w:val="120"/>
          <w:sz w:val="24"/>
        </w:rPr>
        <w:t>T</w:t>
      </w:r>
      <w:r w:rsidRPr="00402934">
        <w:rPr>
          <w:b/>
          <w:w w:val="120"/>
          <w:sz w:val="19"/>
        </w:rPr>
        <w:t>ECHNICAL</w:t>
      </w:r>
      <w:r w:rsidRPr="00402934">
        <w:rPr>
          <w:b/>
          <w:spacing w:val="-16"/>
          <w:w w:val="120"/>
          <w:sz w:val="19"/>
        </w:rPr>
        <w:t xml:space="preserve"> </w:t>
      </w:r>
      <w:r w:rsidRPr="00402934">
        <w:rPr>
          <w:b/>
          <w:w w:val="120"/>
          <w:sz w:val="24"/>
        </w:rPr>
        <w:t>C</w:t>
      </w:r>
      <w:r w:rsidRPr="00402934">
        <w:rPr>
          <w:b/>
          <w:w w:val="120"/>
          <w:sz w:val="19"/>
        </w:rPr>
        <w:t>HECKS</w:t>
      </w:r>
    </w:p>
    <w:p w:rsidR="008D4DBC" w:rsidRDefault="008D4DBC">
      <w:pPr>
        <w:pStyle w:val="BodyText"/>
        <w:spacing w:before="2"/>
        <w:rPr>
          <w:sz w:val="23"/>
        </w:rPr>
      </w:pPr>
    </w:p>
    <w:p w:rsidR="008D4DBC" w:rsidRDefault="009525B7">
      <w:pPr>
        <w:pStyle w:val="BodyText"/>
        <w:spacing w:before="1" w:line="247" w:lineRule="auto"/>
        <w:ind w:left="154" w:right="150"/>
        <w:jc w:val="both"/>
      </w:pPr>
      <w:r>
        <w:t xml:space="preserve">The event </w:t>
      </w:r>
      <w:proofErr w:type="spellStart"/>
      <w:r>
        <w:t>organiser</w:t>
      </w:r>
      <w:proofErr w:type="spellEnd"/>
      <w:r>
        <w:t xml:space="preserve"> must notify the City of Greater Bendigo of the time required to set up and dismantle the event. For larger events a schedule may be required to ensure the coordinated movement of vehicles, equipment and people on site.</w:t>
      </w:r>
    </w:p>
    <w:p w:rsidR="00D31B3B" w:rsidRDefault="00D31B3B" w:rsidP="00D31B3B">
      <w:pPr>
        <w:jc w:val="both"/>
      </w:pPr>
    </w:p>
    <w:p w:rsidR="00D31B3B" w:rsidRPr="00D31B3B" w:rsidRDefault="00D31B3B" w:rsidP="00D31B3B">
      <w:pPr>
        <w:ind w:left="154"/>
        <w:jc w:val="both"/>
      </w:pPr>
      <w:r w:rsidRPr="00D31B3B">
        <w:t xml:space="preserve">To assist with safe set up, Hirers will be required to ensure any work areas where equipment/ infrastructure is being set up is barricaded (e.g. bollards, fencing, hazard tape) to separate construction areas from the general public.  </w:t>
      </w:r>
    </w:p>
    <w:p w:rsidR="00D31B3B" w:rsidRDefault="00D31B3B">
      <w:pPr>
        <w:pStyle w:val="BodyText"/>
        <w:spacing w:before="1" w:line="247" w:lineRule="auto"/>
        <w:ind w:left="154" w:right="150"/>
        <w:jc w:val="both"/>
      </w:pPr>
    </w:p>
    <w:p w:rsidR="008D4DBC" w:rsidRDefault="008D4DBC">
      <w:pPr>
        <w:pStyle w:val="BodyText"/>
        <w:rPr>
          <w:sz w:val="24"/>
        </w:rPr>
      </w:pPr>
    </w:p>
    <w:p w:rsidR="008D4DBC" w:rsidRPr="00402934" w:rsidRDefault="009525B7" w:rsidP="00C539AD">
      <w:pPr>
        <w:pStyle w:val="ListParagraph"/>
        <w:numPr>
          <w:ilvl w:val="0"/>
          <w:numId w:val="6"/>
        </w:numPr>
        <w:tabs>
          <w:tab w:val="left" w:pos="833"/>
        </w:tabs>
        <w:spacing w:before="1"/>
        <w:ind w:hanging="678"/>
        <w:jc w:val="both"/>
        <w:rPr>
          <w:b/>
          <w:sz w:val="24"/>
        </w:rPr>
      </w:pPr>
      <w:r w:rsidRPr="00402934">
        <w:rPr>
          <w:b/>
          <w:spacing w:val="-1"/>
          <w:w w:val="120"/>
          <w:sz w:val="24"/>
        </w:rPr>
        <w:t>M</w:t>
      </w:r>
      <w:r w:rsidRPr="00402934">
        <w:rPr>
          <w:b/>
          <w:spacing w:val="-1"/>
          <w:w w:val="120"/>
          <w:sz w:val="19"/>
        </w:rPr>
        <w:t>ARKETING</w:t>
      </w:r>
      <w:r w:rsidRPr="00402934">
        <w:rPr>
          <w:b/>
          <w:spacing w:val="13"/>
          <w:w w:val="120"/>
          <w:sz w:val="19"/>
        </w:rPr>
        <w:t xml:space="preserve"> </w:t>
      </w:r>
      <w:r w:rsidRPr="00402934">
        <w:rPr>
          <w:b/>
          <w:spacing w:val="-1"/>
          <w:w w:val="120"/>
          <w:sz w:val="24"/>
        </w:rPr>
        <w:t>M</w:t>
      </w:r>
      <w:r w:rsidRPr="00402934">
        <w:rPr>
          <w:b/>
          <w:spacing w:val="-1"/>
          <w:w w:val="120"/>
          <w:sz w:val="19"/>
        </w:rPr>
        <w:t>ATERIAL</w:t>
      </w:r>
    </w:p>
    <w:p w:rsidR="008D4DBC" w:rsidRDefault="008D4DBC">
      <w:pPr>
        <w:pStyle w:val="BodyText"/>
        <w:spacing w:before="2"/>
        <w:rPr>
          <w:sz w:val="23"/>
        </w:rPr>
      </w:pPr>
    </w:p>
    <w:p w:rsidR="008D4DBC" w:rsidRDefault="009525B7">
      <w:pPr>
        <w:pStyle w:val="BodyText"/>
        <w:spacing w:before="1" w:line="247" w:lineRule="auto"/>
        <w:ind w:left="154" w:right="150"/>
        <w:jc w:val="both"/>
      </w:pPr>
      <w:r>
        <w:t>The City of G</w:t>
      </w:r>
      <w:r w:rsidR="007126B5">
        <w:t xml:space="preserve">reater Bendigo </w:t>
      </w:r>
      <w:r>
        <w:t>can provide its logo or images for use in your event or    activities marketing material (approval of the final artwork must be obtained prior to going    to</w:t>
      </w:r>
      <w:r>
        <w:rPr>
          <w:spacing w:val="18"/>
        </w:rPr>
        <w:t xml:space="preserve"> </w:t>
      </w:r>
      <w:r>
        <w:t>print).</w:t>
      </w:r>
    </w:p>
    <w:p w:rsidR="008D4DBC" w:rsidRDefault="008D4DBC">
      <w:pPr>
        <w:pStyle w:val="BodyText"/>
        <w:spacing w:before="3"/>
      </w:pPr>
    </w:p>
    <w:p w:rsidR="008D4DBC" w:rsidRPr="00402934" w:rsidRDefault="009525B7" w:rsidP="00C539AD">
      <w:pPr>
        <w:pStyle w:val="ListParagraph"/>
        <w:numPr>
          <w:ilvl w:val="0"/>
          <w:numId w:val="6"/>
        </w:numPr>
        <w:tabs>
          <w:tab w:val="left" w:pos="833"/>
        </w:tabs>
        <w:ind w:hanging="678"/>
        <w:jc w:val="both"/>
        <w:rPr>
          <w:b/>
          <w:sz w:val="24"/>
        </w:rPr>
      </w:pPr>
      <w:r w:rsidRPr="00402934">
        <w:rPr>
          <w:b/>
          <w:w w:val="120"/>
          <w:sz w:val="24"/>
        </w:rPr>
        <w:t>M</w:t>
      </w:r>
      <w:r w:rsidR="007126B5" w:rsidRPr="00402934">
        <w:rPr>
          <w:b/>
          <w:w w:val="120"/>
          <w:sz w:val="19"/>
        </w:rPr>
        <w:t>OTOR</w:t>
      </w:r>
      <w:r w:rsidRPr="00402934">
        <w:rPr>
          <w:b/>
          <w:w w:val="120"/>
          <w:sz w:val="19"/>
        </w:rPr>
        <w:t xml:space="preserve"> </w:t>
      </w:r>
      <w:r w:rsidRPr="00402934">
        <w:rPr>
          <w:b/>
          <w:w w:val="120"/>
          <w:sz w:val="24"/>
        </w:rPr>
        <w:t>V</w:t>
      </w:r>
      <w:r w:rsidRPr="00402934">
        <w:rPr>
          <w:b/>
          <w:w w:val="120"/>
          <w:sz w:val="19"/>
        </w:rPr>
        <w:t>EHICLES ON</w:t>
      </w:r>
      <w:r w:rsidRPr="00402934">
        <w:rPr>
          <w:b/>
          <w:spacing w:val="-13"/>
          <w:w w:val="120"/>
          <w:sz w:val="19"/>
        </w:rPr>
        <w:t xml:space="preserve"> </w:t>
      </w:r>
      <w:r w:rsidRPr="00402934">
        <w:rPr>
          <w:b/>
          <w:w w:val="120"/>
          <w:sz w:val="24"/>
        </w:rPr>
        <w:t>S</w:t>
      </w:r>
      <w:r w:rsidRPr="00402934">
        <w:rPr>
          <w:b/>
          <w:w w:val="120"/>
          <w:sz w:val="19"/>
        </w:rPr>
        <w:t>ITE</w:t>
      </w:r>
    </w:p>
    <w:p w:rsidR="008D4DBC" w:rsidRDefault="008D4DBC">
      <w:pPr>
        <w:pStyle w:val="BodyText"/>
        <w:spacing w:before="2"/>
        <w:rPr>
          <w:sz w:val="23"/>
        </w:rPr>
      </w:pPr>
    </w:p>
    <w:p w:rsidR="008D4DBC" w:rsidRDefault="009525B7">
      <w:pPr>
        <w:pStyle w:val="BodyText"/>
        <w:spacing w:line="247" w:lineRule="auto"/>
        <w:ind w:left="154" w:right="151"/>
        <w:jc w:val="both"/>
      </w:pPr>
      <w:r>
        <w:t>If heavy vehicles, trucks, cranes, forklifts or scissor lifts are used on site, prior approval is required from the City of Greater Bendigo. Only licensed operators are permitted and all vehicles must be segregated from pedestrian traff</w:t>
      </w:r>
      <w:r w:rsidR="007126B5">
        <w:t xml:space="preserve">ic with a spotter used at all </w:t>
      </w:r>
      <w:r>
        <w:t>times.</w:t>
      </w:r>
    </w:p>
    <w:p w:rsidR="008D4DBC" w:rsidRDefault="008D4DBC">
      <w:pPr>
        <w:pStyle w:val="BodyText"/>
        <w:spacing w:before="5"/>
      </w:pPr>
    </w:p>
    <w:p w:rsidR="008D4DBC" w:rsidRDefault="009525B7">
      <w:pPr>
        <w:pStyle w:val="BodyText"/>
        <w:spacing w:line="247" w:lineRule="auto"/>
        <w:ind w:left="154" w:right="151"/>
        <w:jc w:val="both"/>
      </w:pPr>
      <w:r>
        <w:t>Due to weight restrictions at certain locations in the Har</w:t>
      </w:r>
      <w:r w:rsidR="007126B5">
        <w:t xml:space="preserve">greaves Mall, approval to park </w:t>
      </w:r>
      <w:r>
        <w:t>vehicles in certain areas will need to be obtained.</w:t>
      </w:r>
    </w:p>
    <w:p w:rsidR="008D4DBC" w:rsidRDefault="008D4DBC">
      <w:pPr>
        <w:pStyle w:val="BodyText"/>
        <w:rPr>
          <w:sz w:val="20"/>
        </w:rPr>
      </w:pPr>
    </w:p>
    <w:p w:rsidR="008D4DBC" w:rsidRDefault="008D4DBC">
      <w:pPr>
        <w:pStyle w:val="BodyText"/>
        <w:spacing w:before="9"/>
        <w:rPr>
          <w:sz w:val="27"/>
        </w:rPr>
      </w:pPr>
    </w:p>
    <w:p w:rsidR="008D4DBC" w:rsidRPr="00402934" w:rsidRDefault="009525B7" w:rsidP="00C539AD">
      <w:pPr>
        <w:pStyle w:val="ListParagraph"/>
        <w:numPr>
          <w:ilvl w:val="0"/>
          <w:numId w:val="6"/>
        </w:numPr>
        <w:tabs>
          <w:tab w:val="left" w:pos="833"/>
        </w:tabs>
        <w:spacing w:before="104"/>
        <w:ind w:hanging="678"/>
        <w:jc w:val="both"/>
        <w:rPr>
          <w:b/>
          <w:sz w:val="24"/>
        </w:rPr>
      </w:pPr>
      <w:r w:rsidRPr="00402934">
        <w:rPr>
          <w:b/>
          <w:spacing w:val="-2"/>
          <w:w w:val="125"/>
          <w:sz w:val="24"/>
        </w:rPr>
        <w:t>M</w:t>
      </w:r>
      <w:r w:rsidRPr="00402934">
        <w:rPr>
          <w:b/>
          <w:spacing w:val="-2"/>
          <w:w w:val="125"/>
          <w:sz w:val="19"/>
        </w:rPr>
        <w:t>USIC</w:t>
      </w:r>
      <w:r w:rsidRPr="00402934">
        <w:rPr>
          <w:b/>
          <w:spacing w:val="-46"/>
          <w:w w:val="125"/>
          <w:sz w:val="19"/>
        </w:rPr>
        <w:t xml:space="preserve"> </w:t>
      </w:r>
      <w:r w:rsidRPr="00402934">
        <w:rPr>
          <w:b/>
          <w:spacing w:val="-2"/>
          <w:w w:val="125"/>
          <w:sz w:val="24"/>
        </w:rPr>
        <w:t>L</w:t>
      </w:r>
      <w:r w:rsidRPr="00402934">
        <w:rPr>
          <w:b/>
          <w:spacing w:val="-2"/>
          <w:w w:val="125"/>
          <w:sz w:val="19"/>
        </w:rPr>
        <w:t>ICENSING</w:t>
      </w:r>
    </w:p>
    <w:p w:rsidR="008D4DBC" w:rsidRDefault="008D4DBC">
      <w:pPr>
        <w:pStyle w:val="BodyText"/>
        <w:spacing w:before="2"/>
        <w:rPr>
          <w:sz w:val="23"/>
        </w:rPr>
      </w:pPr>
    </w:p>
    <w:p w:rsidR="008D4DBC" w:rsidRDefault="009525B7">
      <w:pPr>
        <w:pStyle w:val="BodyText"/>
        <w:spacing w:line="247" w:lineRule="auto"/>
        <w:ind w:left="154" w:right="151"/>
        <w:jc w:val="both"/>
      </w:pPr>
      <w:r>
        <w:t xml:space="preserve">It is the hirer’s responsibility to ensure the appropriate </w:t>
      </w:r>
      <w:proofErr w:type="spellStart"/>
      <w:r>
        <w:t>licences</w:t>
      </w:r>
      <w:proofErr w:type="spellEnd"/>
      <w:r>
        <w:t xml:space="preserve"> are obtained if music is      being played and performances are held at the venue.</w:t>
      </w:r>
    </w:p>
    <w:p w:rsidR="008D4DBC" w:rsidRDefault="008D4DBC">
      <w:pPr>
        <w:pStyle w:val="BodyText"/>
        <w:spacing w:before="6"/>
      </w:pPr>
    </w:p>
    <w:p w:rsidR="008D4DBC" w:rsidRDefault="009525B7">
      <w:pPr>
        <w:pStyle w:val="BodyText"/>
        <w:spacing w:line="247" w:lineRule="auto"/>
        <w:ind w:left="154" w:right="151"/>
        <w:jc w:val="both"/>
      </w:pPr>
      <w:r>
        <w:t>Music and performance are protected by copyright law an</w:t>
      </w:r>
      <w:r w:rsidR="007126B5">
        <w:t>d the hirer will be required to</w:t>
      </w:r>
      <w:r>
        <w:t xml:space="preserve"> obtain a </w:t>
      </w:r>
      <w:proofErr w:type="spellStart"/>
      <w:r>
        <w:t>licence</w:t>
      </w:r>
      <w:proofErr w:type="spellEnd"/>
      <w:r>
        <w:t xml:space="preserve"> from the Australasian Performing Rights Association (APRA) to publicly perform either live or recorded</w:t>
      </w:r>
      <w:r>
        <w:rPr>
          <w:spacing w:val="31"/>
        </w:rPr>
        <w:t xml:space="preserve"> </w:t>
      </w:r>
      <w:r>
        <w:t>music.</w:t>
      </w:r>
    </w:p>
    <w:p w:rsidR="008D4DBC" w:rsidRDefault="008D4DBC">
      <w:pPr>
        <w:pStyle w:val="BodyText"/>
        <w:spacing w:before="1"/>
      </w:pPr>
    </w:p>
    <w:p w:rsidR="008D4DBC" w:rsidRPr="00402934" w:rsidRDefault="009525B7" w:rsidP="00C539AD">
      <w:pPr>
        <w:pStyle w:val="ListParagraph"/>
        <w:numPr>
          <w:ilvl w:val="0"/>
          <w:numId w:val="6"/>
        </w:numPr>
        <w:tabs>
          <w:tab w:val="left" w:pos="833"/>
        </w:tabs>
        <w:spacing w:before="1"/>
        <w:ind w:hanging="678"/>
        <w:jc w:val="both"/>
        <w:rPr>
          <w:b/>
          <w:sz w:val="24"/>
        </w:rPr>
      </w:pPr>
      <w:r w:rsidRPr="00402934">
        <w:rPr>
          <w:b/>
          <w:w w:val="120"/>
          <w:sz w:val="24"/>
        </w:rPr>
        <w:t>P</w:t>
      </w:r>
      <w:r w:rsidRPr="00402934">
        <w:rPr>
          <w:b/>
          <w:w w:val="120"/>
          <w:sz w:val="19"/>
        </w:rPr>
        <w:t>ARKING</w:t>
      </w:r>
    </w:p>
    <w:p w:rsidR="008D4DBC" w:rsidRDefault="008D4DBC">
      <w:pPr>
        <w:pStyle w:val="BodyText"/>
        <w:spacing w:before="4"/>
        <w:rPr>
          <w:sz w:val="23"/>
        </w:rPr>
      </w:pPr>
    </w:p>
    <w:p w:rsidR="008D4DBC" w:rsidRDefault="009525B7">
      <w:pPr>
        <w:pStyle w:val="BodyText"/>
        <w:spacing w:line="247" w:lineRule="auto"/>
        <w:ind w:left="154" w:right="151"/>
        <w:jc w:val="both"/>
      </w:pPr>
      <w:r>
        <w:t xml:space="preserve">Parking within the Hargreaves Mall is </w:t>
      </w:r>
      <w:proofErr w:type="gramStart"/>
      <w:r w:rsidRPr="00FA66FD">
        <w:rPr>
          <w:b/>
          <w:u w:val="single"/>
        </w:rPr>
        <w:t>prohibited</w:t>
      </w:r>
      <w:proofErr w:type="gramEnd"/>
      <w:r>
        <w:rPr>
          <w:u w:val="single"/>
        </w:rPr>
        <w:t xml:space="preserve"> </w:t>
      </w:r>
      <w:r>
        <w:t xml:space="preserve">and access is restricted by bollards. </w:t>
      </w:r>
    </w:p>
    <w:p w:rsidR="008D4DBC" w:rsidRDefault="008D4DBC">
      <w:pPr>
        <w:pStyle w:val="BodyText"/>
        <w:spacing w:before="5"/>
      </w:pPr>
    </w:p>
    <w:p w:rsidR="008D4DBC" w:rsidRDefault="009525B7">
      <w:pPr>
        <w:pStyle w:val="BodyText"/>
        <w:spacing w:line="247" w:lineRule="auto"/>
        <w:ind w:left="154" w:right="149"/>
        <w:jc w:val="both"/>
      </w:pPr>
      <w:r>
        <w:t>Between 10.00am-6.00pm delivery or courier vehicles may use the Loading Zone located adjacent to Hargreaves Mall in Mitchell Street and Hargreav</w:t>
      </w:r>
      <w:r w:rsidR="007126B5">
        <w:t>es Street and also outside the Multi-</w:t>
      </w:r>
      <w:proofErr w:type="spellStart"/>
      <w:r w:rsidR="007126B5">
        <w:t>Store</w:t>
      </w:r>
      <w:r>
        <w:t>y</w:t>
      </w:r>
      <w:proofErr w:type="spellEnd"/>
      <w:r>
        <w:t xml:space="preserve"> Car Park in Hargreaves Street.</w:t>
      </w:r>
    </w:p>
    <w:p w:rsidR="008D4DBC" w:rsidRDefault="008D4DBC">
      <w:pPr>
        <w:pStyle w:val="BodyText"/>
        <w:spacing w:before="6"/>
      </w:pPr>
    </w:p>
    <w:p w:rsidR="008D4DBC" w:rsidRDefault="009525B7">
      <w:pPr>
        <w:pStyle w:val="BodyText"/>
        <w:spacing w:line="247" w:lineRule="auto"/>
        <w:ind w:left="154" w:right="150"/>
        <w:jc w:val="both"/>
      </w:pPr>
      <w:r>
        <w:t>Cost effective casual paid parking is available in the streets surrounding the Hargreaves Mall such as Williamson, Mitchell a</w:t>
      </w:r>
      <w:r w:rsidR="007126B5">
        <w:t xml:space="preserve">nd Hargreaves Streets. Various time restrictions apply in </w:t>
      </w:r>
      <w:r>
        <w:t>these areas and the restrictions operate seven (7) days a week.  Motorists are advised to check parking signs prior to leaving their vehicle.</w:t>
      </w:r>
    </w:p>
    <w:p w:rsidR="008D4DBC" w:rsidRDefault="008D4DBC">
      <w:pPr>
        <w:pStyle w:val="BodyText"/>
        <w:spacing w:before="6"/>
      </w:pPr>
    </w:p>
    <w:p w:rsidR="008D4DBC" w:rsidRDefault="007126B5">
      <w:pPr>
        <w:pStyle w:val="BodyText"/>
        <w:spacing w:line="247" w:lineRule="auto"/>
        <w:ind w:left="154" w:right="149"/>
        <w:jc w:val="both"/>
      </w:pPr>
      <w:r>
        <w:lastRenderedPageBreak/>
        <w:t>The Multi-</w:t>
      </w:r>
      <w:proofErr w:type="spellStart"/>
      <w:r w:rsidR="009525B7">
        <w:t>Storey</w:t>
      </w:r>
      <w:proofErr w:type="spellEnd"/>
      <w:r w:rsidR="009525B7">
        <w:t xml:space="preserve"> Car Park </w:t>
      </w:r>
      <w:proofErr w:type="gramStart"/>
      <w:r w:rsidR="009525B7">
        <w:t>is located in</w:t>
      </w:r>
      <w:proofErr w:type="gramEnd"/>
      <w:r w:rsidR="009525B7">
        <w:t xml:space="preserve"> Hargreaves Street (opposite Library) and provides under-cover parking in the heart of </w:t>
      </w:r>
      <w:r>
        <w:t xml:space="preserve">the Bendigo </w:t>
      </w:r>
      <w:r w:rsidR="00EC1025">
        <w:t>City Centre</w:t>
      </w:r>
      <w:r>
        <w:t xml:space="preserve">.  The car park </w:t>
      </w:r>
      <w:r w:rsidR="009525B7">
        <w:t xml:space="preserve">is </w:t>
      </w:r>
      <w:r>
        <w:t xml:space="preserve">located centrally </w:t>
      </w:r>
      <w:r w:rsidR="009525B7">
        <w:t>within a short distance to Hargreaves Mall, Rosalind Park</w:t>
      </w:r>
      <w:r>
        <w:t xml:space="preserve"> and a large variety of retail businesses in Central </w:t>
      </w:r>
      <w:r w:rsidR="009525B7">
        <w:t>Bendigo.</w:t>
      </w:r>
    </w:p>
    <w:p w:rsidR="008D4DBC" w:rsidRDefault="008D4DBC">
      <w:pPr>
        <w:pStyle w:val="BodyText"/>
        <w:spacing w:before="3"/>
      </w:pPr>
    </w:p>
    <w:p w:rsidR="008D4DBC" w:rsidRDefault="009525B7">
      <w:pPr>
        <w:pStyle w:val="BodyText"/>
        <w:spacing w:before="1" w:line="247" w:lineRule="auto"/>
        <w:ind w:left="154" w:right="151"/>
        <w:jc w:val="both"/>
      </w:pPr>
      <w:r>
        <w:t>The car park is an affordable and convenient place to park, where you can park without      time restriction.   Patrons only pay for the time used with credit card facilities available.   A    lift services all levels allowing patrons to park their vehicle,</w:t>
      </w:r>
      <w:r w:rsidR="007126B5">
        <w:t xml:space="preserve"> walk to the lift and arrive at</w:t>
      </w:r>
      <w:r>
        <w:t xml:space="preserve"> ground level in Hargreaves Street.</w:t>
      </w:r>
    </w:p>
    <w:p w:rsidR="007126B5" w:rsidRDefault="007126B5">
      <w:pPr>
        <w:pStyle w:val="BodyText"/>
        <w:spacing w:before="1" w:line="247" w:lineRule="auto"/>
        <w:ind w:left="154" w:right="151"/>
        <w:jc w:val="both"/>
      </w:pPr>
    </w:p>
    <w:p w:rsidR="007126B5" w:rsidRPr="00902A5F" w:rsidRDefault="007126B5">
      <w:pPr>
        <w:pStyle w:val="BodyText"/>
        <w:spacing w:before="1" w:line="247" w:lineRule="auto"/>
        <w:ind w:left="154" w:right="151"/>
        <w:jc w:val="both"/>
        <w:rPr>
          <w:b/>
        </w:rPr>
      </w:pPr>
      <w:r w:rsidRPr="00902A5F">
        <w:rPr>
          <w:b/>
        </w:rPr>
        <w:t>Parking in Bendigo on weekends is free although still subject to time restrictions.</w:t>
      </w:r>
    </w:p>
    <w:p w:rsidR="008D4DBC" w:rsidRDefault="008D4DBC">
      <w:pPr>
        <w:pStyle w:val="BodyText"/>
        <w:spacing w:before="3"/>
      </w:pPr>
    </w:p>
    <w:p w:rsidR="008D4DBC" w:rsidRPr="00402934" w:rsidRDefault="009525B7" w:rsidP="00C539AD">
      <w:pPr>
        <w:pStyle w:val="ListParagraph"/>
        <w:numPr>
          <w:ilvl w:val="0"/>
          <w:numId w:val="6"/>
        </w:numPr>
        <w:tabs>
          <w:tab w:val="left" w:pos="833"/>
        </w:tabs>
        <w:ind w:hanging="678"/>
        <w:jc w:val="both"/>
        <w:rPr>
          <w:b/>
          <w:sz w:val="24"/>
        </w:rPr>
      </w:pPr>
      <w:r w:rsidRPr="00402934">
        <w:rPr>
          <w:b/>
          <w:w w:val="125"/>
          <w:sz w:val="24"/>
        </w:rPr>
        <w:t>P</w:t>
      </w:r>
      <w:r w:rsidRPr="00402934">
        <w:rPr>
          <w:b/>
          <w:w w:val="125"/>
          <w:sz w:val="19"/>
        </w:rPr>
        <w:t>ERMITS AND</w:t>
      </w:r>
      <w:r w:rsidRPr="00402934">
        <w:rPr>
          <w:b/>
          <w:spacing w:val="-32"/>
          <w:w w:val="125"/>
          <w:sz w:val="19"/>
        </w:rPr>
        <w:t xml:space="preserve"> </w:t>
      </w:r>
      <w:r w:rsidRPr="00402934">
        <w:rPr>
          <w:b/>
          <w:w w:val="125"/>
          <w:sz w:val="24"/>
        </w:rPr>
        <w:t>F</w:t>
      </w:r>
      <w:r w:rsidRPr="00402934">
        <w:rPr>
          <w:b/>
          <w:w w:val="125"/>
          <w:sz w:val="19"/>
        </w:rPr>
        <w:t>EES</w:t>
      </w:r>
    </w:p>
    <w:p w:rsidR="008D4DBC" w:rsidRDefault="008D4DBC">
      <w:pPr>
        <w:pStyle w:val="BodyText"/>
        <w:spacing w:before="2"/>
        <w:rPr>
          <w:sz w:val="23"/>
        </w:rPr>
      </w:pPr>
    </w:p>
    <w:p w:rsidR="008D4DBC" w:rsidRDefault="009525B7">
      <w:pPr>
        <w:pStyle w:val="BodyText"/>
        <w:spacing w:line="247" w:lineRule="auto"/>
        <w:ind w:left="154" w:right="149"/>
        <w:jc w:val="both"/>
      </w:pPr>
      <w:r>
        <w:t>Events being held in the Hargreaves Mall may require a variety of permits from the Cit</w:t>
      </w:r>
      <w:r w:rsidR="00902A5F">
        <w:t xml:space="preserve">y of Greater Bendigo and other </w:t>
      </w:r>
      <w:r>
        <w:t>authorities.</w:t>
      </w:r>
    </w:p>
    <w:p w:rsidR="008D4DBC" w:rsidRDefault="008D4DBC">
      <w:pPr>
        <w:pStyle w:val="BodyText"/>
        <w:spacing w:before="5"/>
      </w:pPr>
    </w:p>
    <w:p w:rsidR="008D4DBC" w:rsidRPr="00402934" w:rsidRDefault="009525B7" w:rsidP="00402934">
      <w:pPr>
        <w:pStyle w:val="BodyText"/>
        <w:spacing w:line="247" w:lineRule="auto"/>
        <w:ind w:left="154" w:right="151"/>
        <w:jc w:val="both"/>
      </w:pPr>
      <w:bookmarkStart w:id="5" w:name="_Hlk69894602"/>
      <w:r>
        <w:t xml:space="preserve">When a booking is made, City of Greater Bendigo </w:t>
      </w:r>
      <w:r w:rsidR="00EC1025">
        <w:t>Public Space Activation Officer</w:t>
      </w:r>
      <w:r>
        <w:t xml:space="preserve"> will assist you in the planning and delivery stages of the event and in determining the permits and permissions required. The</w:t>
      </w:r>
      <w:r w:rsidR="00EC1025">
        <w:t xml:space="preserve">y </w:t>
      </w:r>
      <w:r w:rsidR="00902A5F">
        <w:t xml:space="preserve">will assist you to </w:t>
      </w:r>
      <w:r w:rsidR="00FA66FD">
        <w:t xml:space="preserve">liaise with the relevant </w:t>
      </w:r>
      <w:r>
        <w:t xml:space="preserve">Council </w:t>
      </w:r>
      <w:proofErr w:type="gramStart"/>
      <w:r>
        <w:t>and  other</w:t>
      </w:r>
      <w:proofErr w:type="gramEnd"/>
      <w:r>
        <w:t xml:space="preserve"> authorities where necessary, will help manage the site s</w:t>
      </w:r>
      <w:r w:rsidR="00FA66FD">
        <w:t xml:space="preserve">pecific issues and indicative </w:t>
      </w:r>
      <w:r>
        <w:t>costs to assist with</w:t>
      </w:r>
      <w:r>
        <w:rPr>
          <w:spacing w:val="56"/>
        </w:rPr>
        <w:t xml:space="preserve"> </w:t>
      </w:r>
      <w:r>
        <w:t>budgeting.</w:t>
      </w:r>
    </w:p>
    <w:bookmarkEnd w:id="5"/>
    <w:p w:rsidR="008D4DBC" w:rsidRDefault="008D4DBC">
      <w:pPr>
        <w:pStyle w:val="BodyText"/>
        <w:rPr>
          <w:sz w:val="20"/>
        </w:rPr>
      </w:pPr>
    </w:p>
    <w:p w:rsidR="008D4DBC" w:rsidRPr="00402934" w:rsidRDefault="009525B7" w:rsidP="00C539AD">
      <w:pPr>
        <w:pStyle w:val="ListParagraph"/>
        <w:numPr>
          <w:ilvl w:val="0"/>
          <w:numId w:val="6"/>
        </w:numPr>
        <w:tabs>
          <w:tab w:val="left" w:pos="833"/>
        </w:tabs>
        <w:spacing w:before="224"/>
        <w:ind w:hanging="678"/>
        <w:jc w:val="both"/>
        <w:rPr>
          <w:b/>
          <w:sz w:val="24"/>
        </w:rPr>
      </w:pPr>
      <w:r w:rsidRPr="00402934">
        <w:rPr>
          <w:b/>
          <w:w w:val="125"/>
          <w:sz w:val="24"/>
        </w:rPr>
        <w:t>P</w:t>
      </w:r>
      <w:r w:rsidRPr="00402934">
        <w:rPr>
          <w:b/>
          <w:w w:val="125"/>
          <w:sz w:val="19"/>
        </w:rPr>
        <w:t>UBLIC</w:t>
      </w:r>
      <w:r w:rsidRPr="00402934">
        <w:rPr>
          <w:b/>
          <w:spacing w:val="-46"/>
          <w:w w:val="125"/>
          <w:sz w:val="19"/>
        </w:rPr>
        <w:t xml:space="preserve"> </w:t>
      </w:r>
      <w:r w:rsidRPr="00402934">
        <w:rPr>
          <w:b/>
          <w:w w:val="125"/>
          <w:sz w:val="19"/>
        </w:rPr>
        <w:t>AND</w:t>
      </w:r>
      <w:r w:rsidRPr="00402934">
        <w:rPr>
          <w:b/>
          <w:spacing w:val="-46"/>
          <w:w w:val="125"/>
          <w:sz w:val="19"/>
        </w:rPr>
        <w:t xml:space="preserve"> </w:t>
      </w:r>
      <w:r w:rsidRPr="00402934">
        <w:rPr>
          <w:b/>
          <w:w w:val="125"/>
          <w:sz w:val="24"/>
        </w:rPr>
        <w:t>P</w:t>
      </w:r>
      <w:r w:rsidRPr="00402934">
        <w:rPr>
          <w:b/>
          <w:w w:val="125"/>
          <w:sz w:val="19"/>
        </w:rPr>
        <w:t>RODUCTS</w:t>
      </w:r>
      <w:r w:rsidRPr="00402934">
        <w:rPr>
          <w:b/>
          <w:spacing w:val="-47"/>
          <w:w w:val="125"/>
          <w:sz w:val="19"/>
        </w:rPr>
        <w:t xml:space="preserve"> </w:t>
      </w:r>
      <w:r w:rsidRPr="00402934">
        <w:rPr>
          <w:b/>
          <w:w w:val="125"/>
          <w:sz w:val="24"/>
        </w:rPr>
        <w:t>L</w:t>
      </w:r>
      <w:r w:rsidRPr="00402934">
        <w:rPr>
          <w:b/>
          <w:w w:val="125"/>
          <w:sz w:val="19"/>
        </w:rPr>
        <w:t>IABILITY</w:t>
      </w:r>
      <w:r w:rsidRPr="00402934">
        <w:rPr>
          <w:b/>
          <w:spacing w:val="-45"/>
          <w:w w:val="125"/>
          <w:sz w:val="19"/>
        </w:rPr>
        <w:t xml:space="preserve"> </w:t>
      </w:r>
      <w:r w:rsidRPr="00402934">
        <w:rPr>
          <w:b/>
          <w:w w:val="125"/>
          <w:sz w:val="24"/>
        </w:rPr>
        <w:t>I</w:t>
      </w:r>
      <w:r w:rsidRPr="00402934">
        <w:rPr>
          <w:b/>
          <w:w w:val="125"/>
          <w:sz w:val="19"/>
        </w:rPr>
        <w:t>NSURANCE</w:t>
      </w:r>
    </w:p>
    <w:p w:rsidR="008D4DBC" w:rsidRDefault="008D4DBC">
      <w:pPr>
        <w:pStyle w:val="BodyText"/>
        <w:spacing w:before="2"/>
        <w:rPr>
          <w:sz w:val="23"/>
        </w:rPr>
      </w:pPr>
    </w:p>
    <w:p w:rsidR="008D4DBC" w:rsidRDefault="009525B7">
      <w:pPr>
        <w:pStyle w:val="BodyText"/>
        <w:spacing w:line="247" w:lineRule="auto"/>
        <w:ind w:left="154" w:right="149"/>
        <w:jc w:val="both"/>
      </w:pPr>
      <w:r>
        <w:t xml:space="preserve">Prior to the commencement of the event the event/activity </w:t>
      </w:r>
      <w:proofErr w:type="spellStart"/>
      <w:r>
        <w:t>o</w:t>
      </w:r>
      <w:r w:rsidR="00902A5F">
        <w:t>rganiser</w:t>
      </w:r>
      <w:proofErr w:type="spellEnd"/>
      <w:r w:rsidR="00902A5F">
        <w:t xml:space="preserve"> must provide evidence </w:t>
      </w:r>
      <w:r>
        <w:t>of Public an</w:t>
      </w:r>
      <w:r w:rsidR="00FA66FD">
        <w:t xml:space="preserve">d Products Liability Insurance </w:t>
      </w:r>
      <w:r>
        <w:t>(providing a Certific</w:t>
      </w:r>
      <w:r w:rsidR="00FA66FD">
        <w:t xml:space="preserve">ate of Currency </w:t>
      </w:r>
      <w:r w:rsidR="0034147B">
        <w:t xml:space="preserve">2 weeks </w:t>
      </w:r>
      <w:r w:rsidR="00FA66FD">
        <w:t xml:space="preserve">prior </w:t>
      </w:r>
      <w:r>
        <w:t xml:space="preserve">to </w:t>
      </w:r>
      <w:r w:rsidR="0034147B">
        <w:t xml:space="preserve">the </w:t>
      </w:r>
      <w:r>
        <w:t>event). Public Liability sum insured must be not less than $10 million for any one event. Some events may require $20 million coverage. The hirer is responsible for their own insurances for items b</w:t>
      </w:r>
      <w:r w:rsidR="0034147B">
        <w:t>r</w:t>
      </w:r>
      <w:r>
        <w:t>ought into the venue and other releva</w:t>
      </w:r>
      <w:r w:rsidR="00FA66FD">
        <w:t xml:space="preserve">nt insurances associated with </w:t>
      </w:r>
      <w:r>
        <w:t>their event or</w:t>
      </w:r>
      <w:r>
        <w:rPr>
          <w:spacing w:val="38"/>
        </w:rPr>
        <w:t xml:space="preserve"> </w:t>
      </w:r>
      <w:r>
        <w:t>activity.</w:t>
      </w:r>
    </w:p>
    <w:p w:rsidR="008D4DBC" w:rsidRDefault="008D4DBC">
      <w:pPr>
        <w:pStyle w:val="BodyText"/>
        <w:spacing w:before="8"/>
        <w:rPr>
          <w:sz w:val="20"/>
        </w:rPr>
      </w:pPr>
    </w:p>
    <w:p w:rsidR="008D4DBC" w:rsidRPr="00402934" w:rsidRDefault="009525B7" w:rsidP="00C539AD">
      <w:pPr>
        <w:pStyle w:val="ListParagraph"/>
        <w:numPr>
          <w:ilvl w:val="0"/>
          <w:numId w:val="6"/>
        </w:numPr>
        <w:tabs>
          <w:tab w:val="left" w:pos="833"/>
        </w:tabs>
        <w:ind w:hanging="678"/>
        <w:jc w:val="both"/>
        <w:rPr>
          <w:b/>
          <w:sz w:val="24"/>
        </w:rPr>
      </w:pPr>
      <w:r w:rsidRPr="00402934">
        <w:rPr>
          <w:b/>
          <w:w w:val="120"/>
          <w:sz w:val="24"/>
        </w:rPr>
        <w:t>R</w:t>
      </w:r>
      <w:r w:rsidRPr="00402934">
        <w:rPr>
          <w:b/>
          <w:w w:val="120"/>
          <w:sz w:val="19"/>
        </w:rPr>
        <w:t>OAD</w:t>
      </w:r>
      <w:r w:rsidRPr="00402934">
        <w:rPr>
          <w:b/>
          <w:spacing w:val="-30"/>
          <w:w w:val="120"/>
          <w:sz w:val="19"/>
        </w:rPr>
        <w:t xml:space="preserve"> </w:t>
      </w:r>
      <w:r w:rsidRPr="00402934">
        <w:rPr>
          <w:b/>
          <w:w w:val="120"/>
          <w:sz w:val="24"/>
        </w:rPr>
        <w:t>C</w:t>
      </w:r>
      <w:r w:rsidRPr="00402934">
        <w:rPr>
          <w:b/>
          <w:w w:val="120"/>
          <w:sz w:val="19"/>
        </w:rPr>
        <w:t>LOSURES</w:t>
      </w:r>
    </w:p>
    <w:p w:rsidR="008D4DBC" w:rsidRDefault="008D4DBC">
      <w:pPr>
        <w:pStyle w:val="BodyText"/>
        <w:spacing w:before="3"/>
        <w:rPr>
          <w:sz w:val="23"/>
        </w:rPr>
      </w:pPr>
    </w:p>
    <w:p w:rsidR="008D4DBC" w:rsidRDefault="009525B7">
      <w:pPr>
        <w:pStyle w:val="BodyText"/>
        <w:spacing w:line="247" w:lineRule="auto"/>
        <w:ind w:left="154" w:right="150"/>
        <w:jc w:val="both"/>
      </w:pPr>
      <w:r>
        <w:t>If your event requires roads to be closed in the surrounding streets of the venue, approval from the City of Greater Bendigo, and</w:t>
      </w:r>
      <w:r w:rsidR="00902A5F">
        <w:t xml:space="preserve"> VicRoads if appropriate, must be sought.  This </w:t>
      </w:r>
      <w:r>
        <w:t xml:space="preserve">process   </w:t>
      </w:r>
      <w:r>
        <w:rPr>
          <w:spacing w:val="1"/>
        </w:rPr>
        <w:t xml:space="preserve"> </w:t>
      </w:r>
      <w:r>
        <w:t>requires to be commenced at least three (</w:t>
      </w:r>
      <w:r w:rsidR="00514A5C">
        <w:t>2</w:t>
      </w:r>
      <w:r>
        <w:t>) months prior to the event taking place.</w:t>
      </w:r>
    </w:p>
    <w:p w:rsidR="008D4DBC" w:rsidRDefault="008D4DBC">
      <w:pPr>
        <w:pStyle w:val="BodyText"/>
        <w:spacing w:before="5"/>
      </w:pPr>
    </w:p>
    <w:p w:rsidR="008D4DBC" w:rsidRDefault="009525B7">
      <w:pPr>
        <w:pStyle w:val="BodyText"/>
        <w:spacing w:line="247" w:lineRule="auto"/>
        <w:ind w:left="154" w:right="150"/>
        <w:jc w:val="both"/>
      </w:pPr>
      <w:r>
        <w:t>Be aware that road closures may a</w:t>
      </w:r>
      <w:r w:rsidR="00902A5F">
        <w:t xml:space="preserve">lso affect the bus services so contact with </w:t>
      </w:r>
      <w:r w:rsidR="00FA66FD">
        <w:t xml:space="preserve">the </w:t>
      </w:r>
      <w:r>
        <w:t>Department of Transport may be necessary.</w:t>
      </w:r>
    </w:p>
    <w:p w:rsidR="008D4DBC" w:rsidRDefault="008D4DBC">
      <w:pPr>
        <w:pStyle w:val="BodyText"/>
        <w:spacing w:before="4"/>
      </w:pPr>
    </w:p>
    <w:p w:rsidR="008D4DBC" w:rsidRPr="00402934" w:rsidRDefault="009525B7" w:rsidP="00C539AD">
      <w:pPr>
        <w:pStyle w:val="ListParagraph"/>
        <w:numPr>
          <w:ilvl w:val="0"/>
          <w:numId w:val="6"/>
        </w:numPr>
        <w:tabs>
          <w:tab w:val="left" w:pos="833"/>
        </w:tabs>
        <w:ind w:hanging="678"/>
        <w:jc w:val="both"/>
        <w:rPr>
          <w:b/>
        </w:rPr>
      </w:pPr>
      <w:r w:rsidRPr="00402934">
        <w:rPr>
          <w:b/>
          <w:w w:val="115"/>
        </w:rPr>
        <w:t>S</w:t>
      </w:r>
      <w:r w:rsidRPr="00402934">
        <w:rPr>
          <w:b/>
          <w:w w:val="115"/>
          <w:sz w:val="18"/>
        </w:rPr>
        <w:t>ALE OF</w:t>
      </w:r>
      <w:r w:rsidRPr="00402934">
        <w:rPr>
          <w:b/>
          <w:spacing w:val="-15"/>
          <w:w w:val="115"/>
          <w:sz w:val="18"/>
        </w:rPr>
        <w:t xml:space="preserve"> </w:t>
      </w:r>
      <w:r w:rsidRPr="00402934">
        <w:rPr>
          <w:b/>
          <w:w w:val="115"/>
        </w:rPr>
        <w:t>G</w:t>
      </w:r>
      <w:r w:rsidRPr="00402934">
        <w:rPr>
          <w:b/>
          <w:w w:val="115"/>
          <w:sz w:val="18"/>
        </w:rPr>
        <w:t>OODS</w:t>
      </w:r>
    </w:p>
    <w:p w:rsidR="008D4DBC" w:rsidRDefault="008D4DBC">
      <w:pPr>
        <w:pStyle w:val="BodyText"/>
        <w:rPr>
          <w:sz w:val="23"/>
        </w:rPr>
      </w:pPr>
    </w:p>
    <w:p w:rsidR="008D4DBC" w:rsidRDefault="009525B7">
      <w:pPr>
        <w:pStyle w:val="BodyText"/>
        <w:spacing w:line="247" w:lineRule="auto"/>
        <w:ind w:left="154" w:right="149"/>
        <w:jc w:val="both"/>
      </w:pPr>
      <w:r>
        <w:t xml:space="preserve">Offering of goods or services for sale from the venue is not permitted unless the City of Greater Bendigo has granted permission to do so.   To sell goods such as food/retail goods    or to offer services you must obtain </w:t>
      </w:r>
      <w:r w:rsidR="00C221C6">
        <w:t>A Local Law Number 5</w:t>
      </w:r>
      <w:r>
        <w:t xml:space="preserve"> Permit.</w:t>
      </w:r>
    </w:p>
    <w:p w:rsidR="008D4DBC" w:rsidRDefault="008D4DBC">
      <w:pPr>
        <w:pStyle w:val="BodyText"/>
        <w:spacing w:before="4"/>
      </w:pPr>
    </w:p>
    <w:p w:rsidR="00E66CFB" w:rsidRDefault="00E66CFB">
      <w:pPr>
        <w:pStyle w:val="BodyText"/>
        <w:spacing w:before="4"/>
      </w:pPr>
    </w:p>
    <w:p w:rsidR="0014087B" w:rsidRDefault="0014087B">
      <w:pPr>
        <w:pStyle w:val="BodyText"/>
        <w:spacing w:before="4"/>
      </w:pPr>
    </w:p>
    <w:p w:rsidR="0014087B" w:rsidRDefault="0014087B">
      <w:pPr>
        <w:pStyle w:val="BodyText"/>
        <w:spacing w:before="4"/>
      </w:pPr>
    </w:p>
    <w:p w:rsidR="008D4DBC" w:rsidRPr="00402934" w:rsidRDefault="009525B7" w:rsidP="00C539AD">
      <w:pPr>
        <w:pStyle w:val="ListParagraph"/>
        <w:numPr>
          <w:ilvl w:val="0"/>
          <w:numId w:val="6"/>
        </w:numPr>
        <w:tabs>
          <w:tab w:val="left" w:pos="833"/>
        </w:tabs>
        <w:ind w:hanging="678"/>
        <w:jc w:val="both"/>
        <w:rPr>
          <w:b/>
        </w:rPr>
      </w:pPr>
      <w:r w:rsidRPr="00402934">
        <w:rPr>
          <w:b/>
          <w:w w:val="110"/>
        </w:rPr>
        <w:lastRenderedPageBreak/>
        <w:t>S</w:t>
      </w:r>
      <w:r w:rsidRPr="00402934">
        <w:rPr>
          <w:b/>
          <w:w w:val="110"/>
          <w:sz w:val="18"/>
        </w:rPr>
        <w:t xml:space="preserve">ECURITY AND </w:t>
      </w:r>
      <w:r w:rsidRPr="00402934">
        <w:rPr>
          <w:b/>
          <w:w w:val="110"/>
        </w:rPr>
        <w:t>C</w:t>
      </w:r>
      <w:r w:rsidRPr="00402934">
        <w:rPr>
          <w:b/>
          <w:w w:val="110"/>
          <w:sz w:val="18"/>
        </w:rPr>
        <w:t>ROWD</w:t>
      </w:r>
      <w:r w:rsidRPr="00402934">
        <w:rPr>
          <w:b/>
          <w:spacing w:val="49"/>
          <w:w w:val="110"/>
          <w:sz w:val="18"/>
        </w:rPr>
        <w:t xml:space="preserve"> </w:t>
      </w:r>
      <w:r w:rsidRPr="00402934">
        <w:rPr>
          <w:b/>
          <w:w w:val="110"/>
        </w:rPr>
        <w:t>C</w:t>
      </w:r>
      <w:r w:rsidRPr="00402934">
        <w:rPr>
          <w:b/>
          <w:w w:val="110"/>
          <w:sz w:val="18"/>
        </w:rPr>
        <w:t>ONTROL</w:t>
      </w:r>
    </w:p>
    <w:p w:rsidR="008D4DBC" w:rsidRDefault="008D4DBC">
      <w:pPr>
        <w:pStyle w:val="BodyText"/>
        <w:spacing w:before="2"/>
        <w:rPr>
          <w:sz w:val="23"/>
        </w:rPr>
      </w:pPr>
    </w:p>
    <w:p w:rsidR="008D4DBC" w:rsidRDefault="009525B7">
      <w:pPr>
        <w:pStyle w:val="BodyText"/>
        <w:spacing w:line="247" w:lineRule="auto"/>
        <w:ind w:left="154" w:right="151"/>
        <w:jc w:val="both"/>
      </w:pPr>
      <w:r>
        <w:t xml:space="preserve">For larger events, the event </w:t>
      </w:r>
      <w:proofErr w:type="spellStart"/>
      <w:r>
        <w:t>organiser</w:t>
      </w:r>
      <w:proofErr w:type="spellEnd"/>
      <w:r>
        <w:t xml:space="preserve"> will need to work with the City of Greater Bendigo   and where necessary other relevant authorities, to determine the level of security/crowd control required during the event.</w:t>
      </w:r>
    </w:p>
    <w:p w:rsidR="008D4DBC" w:rsidRDefault="008D4DBC">
      <w:pPr>
        <w:pStyle w:val="BodyText"/>
        <w:spacing w:before="6"/>
      </w:pPr>
    </w:p>
    <w:p w:rsidR="008D4DBC" w:rsidRDefault="009525B7">
      <w:pPr>
        <w:pStyle w:val="BodyText"/>
        <w:spacing w:line="247" w:lineRule="auto"/>
        <w:ind w:left="154" w:right="152"/>
        <w:jc w:val="both"/>
      </w:pPr>
      <w:r>
        <w:t>Where security/crowd c</w:t>
      </w:r>
      <w:r w:rsidR="00902A5F">
        <w:t xml:space="preserve">ontrollers are being used, the </w:t>
      </w:r>
      <w:r w:rsidR="00C221C6">
        <w:t xml:space="preserve">following </w:t>
      </w:r>
      <w:r>
        <w:t>information is required from the security provider: Certificate of Registration of a Company, Certificate of Registration from the Private Agent’s Registry, Certificate of Work</w:t>
      </w:r>
      <w:r w:rsidR="00514A5C">
        <w:t xml:space="preserve"> </w:t>
      </w:r>
      <w:r>
        <w:t>Cover Currency and Public</w:t>
      </w:r>
      <w:r>
        <w:rPr>
          <w:spacing w:val="25"/>
        </w:rPr>
        <w:t xml:space="preserve"> </w:t>
      </w:r>
      <w:r>
        <w:t>Liability.</w:t>
      </w:r>
    </w:p>
    <w:p w:rsidR="008D4DBC" w:rsidRDefault="008D4DBC">
      <w:pPr>
        <w:pStyle w:val="BodyText"/>
        <w:spacing w:before="1"/>
      </w:pPr>
    </w:p>
    <w:p w:rsidR="008D4DBC" w:rsidRPr="00402934" w:rsidRDefault="009525B7" w:rsidP="00C539AD">
      <w:pPr>
        <w:pStyle w:val="ListParagraph"/>
        <w:numPr>
          <w:ilvl w:val="0"/>
          <w:numId w:val="6"/>
        </w:numPr>
        <w:tabs>
          <w:tab w:val="left" w:pos="833"/>
        </w:tabs>
        <w:spacing w:before="1"/>
        <w:ind w:hanging="678"/>
        <w:jc w:val="both"/>
        <w:rPr>
          <w:b/>
          <w:sz w:val="24"/>
        </w:rPr>
      </w:pPr>
      <w:r w:rsidRPr="00402934">
        <w:rPr>
          <w:b/>
          <w:w w:val="120"/>
          <w:sz w:val="24"/>
        </w:rPr>
        <w:t>S</w:t>
      </w:r>
      <w:r w:rsidRPr="00402934">
        <w:rPr>
          <w:b/>
          <w:w w:val="120"/>
          <w:sz w:val="19"/>
        </w:rPr>
        <w:t>MOKING</w:t>
      </w:r>
    </w:p>
    <w:p w:rsidR="008D4DBC" w:rsidRDefault="008D4DBC">
      <w:pPr>
        <w:pStyle w:val="BodyText"/>
        <w:spacing w:before="5"/>
        <w:rPr>
          <w:sz w:val="23"/>
        </w:rPr>
      </w:pPr>
    </w:p>
    <w:p w:rsidR="008D4DBC" w:rsidRDefault="009525B7">
      <w:pPr>
        <w:pStyle w:val="BodyText"/>
        <w:spacing w:line="244" w:lineRule="auto"/>
        <w:ind w:left="154" w:right="151"/>
        <w:jc w:val="both"/>
      </w:pPr>
      <w:r>
        <w:t>The City of Greater Bendigo encourages event organisers to implement Smoke Free Events within the venue area.</w:t>
      </w:r>
    </w:p>
    <w:p w:rsidR="00902A5F" w:rsidRDefault="00902A5F">
      <w:pPr>
        <w:pStyle w:val="BodyText"/>
        <w:spacing w:line="244" w:lineRule="auto"/>
        <w:ind w:left="154" w:right="151"/>
        <w:jc w:val="both"/>
      </w:pPr>
    </w:p>
    <w:p w:rsidR="00902A5F" w:rsidRDefault="00B77DDF">
      <w:pPr>
        <w:pStyle w:val="BodyText"/>
        <w:spacing w:line="244" w:lineRule="auto"/>
        <w:ind w:left="154" w:right="151"/>
        <w:jc w:val="both"/>
      </w:pPr>
      <w:r>
        <w:t xml:space="preserve">Designated </w:t>
      </w:r>
      <w:r w:rsidR="00514A5C">
        <w:t>Out</w:t>
      </w:r>
      <w:r>
        <w:t>door Dining Spaces as well as t</w:t>
      </w:r>
      <w:r w:rsidR="00902A5F">
        <w:t>he area 10</w:t>
      </w:r>
      <w:r w:rsidR="00C221C6">
        <w:t xml:space="preserve"> </w:t>
      </w:r>
      <w:proofErr w:type="spellStart"/>
      <w:r w:rsidR="00902A5F">
        <w:t>metres</w:t>
      </w:r>
      <w:proofErr w:type="spellEnd"/>
      <w:r w:rsidR="00902A5F">
        <w:t xml:space="preserve"> around the </w:t>
      </w:r>
      <w:proofErr w:type="spellStart"/>
      <w:r w:rsidR="00902A5F">
        <w:t>Playspace</w:t>
      </w:r>
      <w:proofErr w:type="spellEnd"/>
      <w:r w:rsidR="00902A5F">
        <w:t xml:space="preserve"> </w:t>
      </w:r>
      <w:r>
        <w:t>are</w:t>
      </w:r>
      <w:r w:rsidR="00902A5F">
        <w:t xml:space="preserve"> smoke free zone</w:t>
      </w:r>
      <w:r>
        <w:t>s.</w:t>
      </w:r>
    </w:p>
    <w:p w:rsidR="008D4DBC" w:rsidRDefault="008D4DBC">
      <w:pPr>
        <w:pStyle w:val="BodyText"/>
        <w:spacing w:before="5"/>
      </w:pPr>
    </w:p>
    <w:p w:rsidR="008D4DBC" w:rsidRPr="00402934" w:rsidRDefault="009525B7" w:rsidP="00C539AD">
      <w:pPr>
        <w:pStyle w:val="ListParagraph"/>
        <w:numPr>
          <w:ilvl w:val="0"/>
          <w:numId w:val="6"/>
        </w:numPr>
        <w:tabs>
          <w:tab w:val="left" w:pos="833"/>
        </w:tabs>
        <w:ind w:hanging="678"/>
        <w:jc w:val="both"/>
        <w:rPr>
          <w:b/>
          <w:sz w:val="24"/>
        </w:rPr>
      </w:pPr>
      <w:r w:rsidRPr="00402934">
        <w:rPr>
          <w:b/>
          <w:w w:val="125"/>
          <w:sz w:val="24"/>
        </w:rPr>
        <w:t>S</w:t>
      </w:r>
      <w:r w:rsidRPr="00402934">
        <w:rPr>
          <w:b/>
          <w:w w:val="125"/>
          <w:sz w:val="19"/>
        </w:rPr>
        <w:t>TAGE</w:t>
      </w:r>
      <w:r w:rsidRPr="00402934">
        <w:rPr>
          <w:b/>
          <w:spacing w:val="-36"/>
          <w:w w:val="125"/>
          <w:sz w:val="19"/>
        </w:rPr>
        <w:t xml:space="preserve"> </w:t>
      </w:r>
    </w:p>
    <w:p w:rsidR="008D4DBC" w:rsidRDefault="008D4DBC">
      <w:pPr>
        <w:pStyle w:val="BodyText"/>
        <w:spacing w:before="3"/>
        <w:rPr>
          <w:sz w:val="23"/>
        </w:rPr>
      </w:pPr>
    </w:p>
    <w:p w:rsidR="008D4DBC" w:rsidRDefault="009525B7">
      <w:pPr>
        <w:pStyle w:val="BodyText"/>
        <w:ind w:left="154"/>
        <w:jc w:val="both"/>
      </w:pPr>
      <w:r>
        <w:t>A stage area is available for temporary s</w:t>
      </w:r>
      <w:r w:rsidR="00902A5F">
        <w:t xml:space="preserve">taging to be brought onto the </w:t>
      </w:r>
      <w:r>
        <w:t>site.</w:t>
      </w:r>
    </w:p>
    <w:p w:rsidR="008D4DBC" w:rsidRDefault="008D4DBC">
      <w:pPr>
        <w:pStyle w:val="BodyText"/>
        <w:spacing w:before="10"/>
        <w:rPr>
          <w:sz w:val="27"/>
        </w:rPr>
      </w:pPr>
    </w:p>
    <w:p w:rsidR="008D4DBC" w:rsidRDefault="009525B7">
      <w:pPr>
        <w:pStyle w:val="BodyText"/>
        <w:spacing w:before="105" w:line="247" w:lineRule="auto"/>
        <w:ind w:left="154" w:right="150"/>
        <w:jc w:val="both"/>
      </w:pPr>
      <w:r>
        <w:t>If a stage is to be brought on to the site, all stage construction must comply with the    relevant sections of the Building Code of Australia and Building Regulations (also see Temporary</w:t>
      </w:r>
      <w:r>
        <w:rPr>
          <w:spacing w:val="46"/>
        </w:rPr>
        <w:t xml:space="preserve"> </w:t>
      </w:r>
      <w:r>
        <w:t>Structures).</w:t>
      </w:r>
    </w:p>
    <w:p w:rsidR="008D4DBC" w:rsidRDefault="008D4DBC">
      <w:pPr>
        <w:pStyle w:val="BodyText"/>
        <w:spacing w:before="3"/>
      </w:pPr>
    </w:p>
    <w:p w:rsidR="008D4DBC" w:rsidRPr="00402934" w:rsidRDefault="009525B7" w:rsidP="00C539AD">
      <w:pPr>
        <w:pStyle w:val="ListParagraph"/>
        <w:numPr>
          <w:ilvl w:val="0"/>
          <w:numId w:val="6"/>
        </w:numPr>
        <w:tabs>
          <w:tab w:val="left" w:pos="833"/>
        </w:tabs>
        <w:ind w:hanging="678"/>
        <w:jc w:val="both"/>
        <w:rPr>
          <w:b/>
          <w:sz w:val="24"/>
        </w:rPr>
      </w:pPr>
      <w:r w:rsidRPr="00402934">
        <w:rPr>
          <w:b/>
          <w:w w:val="125"/>
          <w:sz w:val="24"/>
        </w:rPr>
        <w:t>S</w:t>
      </w:r>
      <w:r w:rsidRPr="00402934">
        <w:rPr>
          <w:b/>
          <w:w w:val="125"/>
          <w:sz w:val="19"/>
        </w:rPr>
        <w:t>UB</w:t>
      </w:r>
      <w:r w:rsidRPr="00402934">
        <w:rPr>
          <w:b/>
          <w:w w:val="125"/>
          <w:sz w:val="24"/>
        </w:rPr>
        <w:t>-L</w:t>
      </w:r>
      <w:r w:rsidRPr="00402934">
        <w:rPr>
          <w:b/>
          <w:w w:val="125"/>
          <w:sz w:val="19"/>
        </w:rPr>
        <w:t>ETTING</w:t>
      </w:r>
    </w:p>
    <w:p w:rsidR="008D4DBC" w:rsidRDefault="008D4DBC">
      <w:pPr>
        <w:pStyle w:val="BodyText"/>
        <w:spacing w:before="2"/>
        <w:rPr>
          <w:sz w:val="23"/>
        </w:rPr>
      </w:pPr>
    </w:p>
    <w:p w:rsidR="008D4DBC" w:rsidRDefault="009525B7">
      <w:pPr>
        <w:pStyle w:val="BodyText"/>
        <w:ind w:left="154"/>
        <w:jc w:val="both"/>
      </w:pPr>
      <w:r>
        <w:t>The hirer may not assign or sub-let the venue o</w:t>
      </w:r>
      <w:r w:rsidR="00902A5F">
        <w:t xml:space="preserve">r any part thereof to another </w:t>
      </w:r>
      <w:r>
        <w:t>party.</w:t>
      </w:r>
    </w:p>
    <w:p w:rsidR="008D4DBC" w:rsidRDefault="008D4DBC">
      <w:pPr>
        <w:pStyle w:val="BodyText"/>
        <w:rPr>
          <w:sz w:val="26"/>
        </w:rPr>
      </w:pPr>
    </w:p>
    <w:p w:rsidR="008D4DBC" w:rsidRPr="00AF6A2E" w:rsidRDefault="009525B7" w:rsidP="00C539AD">
      <w:pPr>
        <w:pStyle w:val="ListParagraph"/>
        <w:numPr>
          <w:ilvl w:val="0"/>
          <w:numId w:val="6"/>
        </w:numPr>
        <w:tabs>
          <w:tab w:val="left" w:pos="833"/>
        </w:tabs>
        <w:spacing w:before="225"/>
        <w:ind w:hanging="678"/>
        <w:jc w:val="both"/>
        <w:rPr>
          <w:b/>
          <w:sz w:val="24"/>
        </w:rPr>
      </w:pPr>
      <w:r w:rsidRPr="00402934">
        <w:rPr>
          <w:b/>
          <w:w w:val="120"/>
          <w:sz w:val="24"/>
        </w:rPr>
        <w:t>T</w:t>
      </w:r>
      <w:r w:rsidRPr="00402934">
        <w:rPr>
          <w:b/>
          <w:w w:val="120"/>
          <w:sz w:val="19"/>
        </w:rPr>
        <w:t>EMPORARY</w:t>
      </w:r>
      <w:r w:rsidRPr="00402934">
        <w:rPr>
          <w:b/>
          <w:spacing w:val="25"/>
          <w:w w:val="120"/>
          <w:sz w:val="19"/>
        </w:rPr>
        <w:t xml:space="preserve"> </w:t>
      </w:r>
      <w:r w:rsidRPr="00402934">
        <w:rPr>
          <w:b/>
          <w:w w:val="120"/>
          <w:sz w:val="24"/>
        </w:rPr>
        <w:t>S</w:t>
      </w:r>
      <w:r w:rsidRPr="00402934">
        <w:rPr>
          <w:b/>
          <w:w w:val="120"/>
          <w:sz w:val="19"/>
        </w:rPr>
        <w:t>TRUCTURES</w:t>
      </w:r>
    </w:p>
    <w:p w:rsidR="008D4DBC" w:rsidRDefault="008D4DBC">
      <w:pPr>
        <w:pStyle w:val="BodyText"/>
        <w:spacing w:before="2"/>
        <w:rPr>
          <w:sz w:val="23"/>
        </w:rPr>
      </w:pPr>
    </w:p>
    <w:p w:rsidR="008D4DBC" w:rsidRDefault="009525B7">
      <w:pPr>
        <w:pStyle w:val="BodyText"/>
        <w:spacing w:line="247" w:lineRule="auto"/>
        <w:ind w:left="154" w:right="149"/>
        <w:jc w:val="both"/>
      </w:pPr>
      <w:r>
        <w:t>Where temporary structures such as marquees, portable seating or stages are used on site, prior permission from the City of Greater Bendigo is   required.</w:t>
      </w:r>
    </w:p>
    <w:p w:rsidR="008D4DBC" w:rsidRDefault="008D4DBC">
      <w:pPr>
        <w:pStyle w:val="BodyText"/>
        <w:spacing w:before="6"/>
      </w:pPr>
    </w:p>
    <w:p w:rsidR="008D4DBC" w:rsidRDefault="009525B7">
      <w:pPr>
        <w:pStyle w:val="BodyText"/>
        <w:spacing w:line="244" w:lineRule="auto"/>
        <w:ind w:left="154" w:right="149"/>
        <w:jc w:val="both"/>
      </w:pPr>
      <w:r>
        <w:t>A number of temporary structures require a permit from Council and/or the Building Commission.    These include:</w:t>
      </w:r>
    </w:p>
    <w:p w:rsidR="008D4DBC" w:rsidRDefault="009525B7">
      <w:pPr>
        <w:pStyle w:val="ListParagraph"/>
        <w:numPr>
          <w:ilvl w:val="0"/>
          <w:numId w:val="1"/>
        </w:numPr>
        <w:tabs>
          <w:tab w:val="left" w:pos="832"/>
          <w:tab w:val="left" w:pos="833"/>
        </w:tabs>
        <w:spacing w:line="258" w:lineRule="exact"/>
      </w:pPr>
      <w:r>
        <w:t xml:space="preserve">Tents, marquees or booths with a floor area greater than  </w:t>
      </w:r>
      <w:r>
        <w:rPr>
          <w:spacing w:val="5"/>
        </w:rPr>
        <w:t xml:space="preserve"> </w:t>
      </w:r>
      <w:r>
        <w:t>100m</w:t>
      </w:r>
      <w:r>
        <w:rPr>
          <w:position w:val="9"/>
          <w:sz w:val="13"/>
        </w:rPr>
        <w:t>2</w:t>
      </w:r>
      <w:r>
        <w:t>;</w:t>
      </w:r>
    </w:p>
    <w:p w:rsidR="008D4DBC" w:rsidRDefault="009525B7">
      <w:pPr>
        <w:pStyle w:val="ListParagraph"/>
        <w:numPr>
          <w:ilvl w:val="0"/>
          <w:numId w:val="1"/>
        </w:numPr>
        <w:tabs>
          <w:tab w:val="left" w:pos="832"/>
          <w:tab w:val="left" w:pos="833"/>
        </w:tabs>
        <w:spacing w:before="7"/>
      </w:pPr>
      <w:r>
        <w:t xml:space="preserve">Tiered seating stands for more than 20 </w:t>
      </w:r>
      <w:r>
        <w:rPr>
          <w:spacing w:val="33"/>
        </w:rPr>
        <w:t xml:space="preserve"> </w:t>
      </w:r>
      <w:r>
        <w:t>persons;</w:t>
      </w:r>
    </w:p>
    <w:p w:rsidR="008D4DBC" w:rsidRDefault="009525B7">
      <w:pPr>
        <w:pStyle w:val="ListParagraph"/>
        <w:numPr>
          <w:ilvl w:val="0"/>
          <w:numId w:val="1"/>
        </w:numPr>
        <w:tabs>
          <w:tab w:val="left" w:pos="832"/>
          <w:tab w:val="left" w:pos="833"/>
        </w:tabs>
        <w:spacing w:line="247" w:lineRule="auto"/>
        <w:ind w:right="150"/>
      </w:pPr>
      <w:r>
        <w:t>Stages or platforms (including sky borders and stage wings) exceeding 150m</w:t>
      </w:r>
      <w:r>
        <w:rPr>
          <w:position w:val="9"/>
          <w:sz w:val="13"/>
        </w:rPr>
        <w:t xml:space="preserve">2 </w:t>
      </w:r>
      <w:r>
        <w:t>in floor area;</w:t>
      </w:r>
    </w:p>
    <w:p w:rsidR="008D4DBC" w:rsidRDefault="009525B7">
      <w:pPr>
        <w:pStyle w:val="ListParagraph"/>
        <w:numPr>
          <w:ilvl w:val="0"/>
          <w:numId w:val="1"/>
        </w:numPr>
        <w:tabs>
          <w:tab w:val="left" w:pos="832"/>
          <w:tab w:val="left" w:pos="833"/>
        </w:tabs>
        <w:spacing w:line="247" w:lineRule="auto"/>
        <w:ind w:right="151"/>
      </w:pPr>
      <w:r>
        <w:t>Prefabricated buildings exceeding 100m</w:t>
      </w:r>
      <w:r>
        <w:rPr>
          <w:position w:val="9"/>
          <w:sz w:val="13"/>
        </w:rPr>
        <w:t xml:space="preserve">2 </w:t>
      </w:r>
      <w:r>
        <w:t>other than ones placed directly on the ground</w:t>
      </w:r>
      <w:r>
        <w:rPr>
          <w:spacing w:val="29"/>
        </w:rPr>
        <w:t xml:space="preserve"> </w:t>
      </w:r>
      <w:r>
        <w:t>surface.</w:t>
      </w:r>
    </w:p>
    <w:p w:rsidR="008D4DBC" w:rsidRDefault="009525B7">
      <w:pPr>
        <w:pStyle w:val="ListParagraph"/>
        <w:numPr>
          <w:ilvl w:val="0"/>
          <w:numId w:val="1"/>
        </w:numPr>
        <w:tabs>
          <w:tab w:val="left" w:pos="832"/>
          <w:tab w:val="left" w:pos="833"/>
        </w:tabs>
        <w:spacing w:before="6" w:line="254" w:lineRule="exact"/>
      </w:pPr>
      <w:r>
        <w:t xml:space="preserve">Events charging an admission fee and those that are substantially  </w:t>
      </w:r>
      <w:r>
        <w:rPr>
          <w:spacing w:val="20"/>
        </w:rPr>
        <w:t xml:space="preserve"> </w:t>
      </w:r>
      <w:r>
        <w:t>enclosed.</w:t>
      </w:r>
    </w:p>
    <w:p w:rsidR="008D4DBC" w:rsidRDefault="008D4DBC">
      <w:pPr>
        <w:pStyle w:val="BodyText"/>
        <w:spacing w:before="2"/>
        <w:rPr>
          <w:sz w:val="23"/>
        </w:rPr>
      </w:pPr>
    </w:p>
    <w:p w:rsidR="008D4DBC" w:rsidRDefault="009525B7">
      <w:pPr>
        <w:pStyle w:val="BodyText"/>
        <w:spacing w:line="247" w:lineRule="auto"/>
        <w:ind w:left="154" w:right="150"/>
        <w:jc w:val="both"/>
      </w:pPr>
      <w:r>
        <w:t>The above marquees, stages and platforms must be registered with the Building Commission (generally by the supplier) and erected by a registered contractor (registered building practitioner or registered as an Erector or Supervisor of Temporary   Structures).</w:t>
      </w:r>
    </w:p>
    <w:p w:rsidR="008D4DBC" w:rsidRDefault="008D4DBC">
      <w:pPr>
        <w:pStyle w:val="BodyText"/>
        <w:spacing w:before="6"/>
      </w:pPr>
    </w:p>
    <w:p w:rsidR="008D4DBC" w:rsidRDefault="009525B7">
      <w:pPr>
        <w:pStyle w:val="BodyText"/>
        <w:spacing w:line="247" w:lineRule="auto"/>
        <w:ind w:left="154" w:right="151"/>
        <w:jc w:val="both"/>
      </w:pPr>
      <w:r>
        <w:lastRenderedPageBreak/>
        <w:t>Council’s Municipal Building Surveyor will approve the siting of the structures. A planning permit may also be required for some temporary structures.</w:t>
      </w:r>
    </w:p>
    <w:p w:rsidR="008D4DBC" w:rsidRDefault="008D4DBC">
      <w:pPr>
        <w:pStyle w:val="BodyText"/>
        <w:spacing w:before="4"/>
      </w:pPr>
    </w:p>
    <w:p w:rsidR="008D4DBC" w:rsidRDefault="009525B7">
      <w:pPr>
        <w:pStyle w:val="BodyText"/>
        <w:ind w:left="154"/>
        <w:jc w:val="both"/>
      </w:pPr>
      <w:r>
        <w:t>No temporary structures can be fixed or attache</w:t>
      </w:r>
      <w:r w:rsidR="00902A5F">
        <w:t xml:space="preserve">d to any fittings or existing </w:t>
      </w:r>
      <w:r>
        <w:t>structures.</w:t>
      </w:r>
    </w:p>
    <w:p w:rsidR="008D4DBC" w:rsidRDefault="008D4DBC">
      <w:pPr>
        <w:pStyle w:val="BodyText"/>
        <w:rPr>
          <w:sz w:val="23"/>
        </w:rPr>
      </w:pPr>
    </w:p>
    <w:p w:rsidR="008D4DBC" w:rsidRDefault="009525B7">
      <w:pPr>
        <w:pStyle w:val="BodyText"/>
        <w:spacing w:line="247" w:lineRule="auto"/>
        <w:ind w:left="154" w:right="151"/>
        <w:jc w:val="both"/>
      </w:pPr>
      <w:r>
        <w:t>Event organisers must provide Council with evidence of regi</w:t>
      </w:r>
      <w:r w:rsidR="00902A5F">
        <w:t>stration and insurance covering</w:t>
      </w:r>
      <w:r>
        <w:t xml:space="preserve"> the structure and in some cases a Siting Permit must be obtained. Applications for Siting Permits from Council should be made at least s</w:t>
      </w:r>
      <w:r w:rsidR="00902A5F">
        <w:t xml:space="preserve">ix (6) weeks in advance of the </w:t>
      </w:r>
      <w:r>
        <w:t>event.</w:t>
      </w:r>
    </w:p>
    <w:p w:rsidR="008D4DBC" w:rsidRDefault="008D4DBC">
      <w:pPr>
        <w:pStyle w:val="BodyText"/>
        <w:spacing w:before="4"/>
      </w:pPr>
    </w:p>
    <w:p w:rsidR="008D4DBC" w:rsidRDefault="009525B7">
      <w:pPr>
        <w:pStyle w:val="BodyText"/>
        <w:spacing w:line="247" w:lineRule="auto"/>
        <w:ind w:left="154" w:right="150"/>
        <w:jc w:val="both"/>
      </w:pPr>
      <w:r>
        <w:t>Event organisers must ensure the suppliers of the above categories of temporary structures have a valid Occupancy Permit for the structure. When Occupancy Permits are issued, the maximum occupancy numbers will be stated along with a range of other conditions including the provision of fire extinguishers, exits, egress a</w:t>
      </w:r>
      <w:r w:rsidR="00902A5F">
        <w:t>nd emergenc</w:t>
      </w:r>
      <w:r w:rsidR="00D756F8">
        <w:t>y</w:t>
      </w:r>
      <w:r w:rsidR="00902A5F">
        <w:t xml:space="preserve"> response plans, </w:t>
      </w:r>
      <w:r>
        <w:t>safety officers, the number of toilets, wind speed issues and lighting   etc.</w:t>
      </w:r>
    </w:p>
    <w:p w:rsidR="008D4DBC" w:rsidRDefault="008D4DBC">
      <w:pPr>
        <w:pStyle w:val="BodyText"/>
        <w:spacing w:before="5"/>
      </w:pPr>
    </w:p>
    <w:p w:rsidR="008D4DBC" w:rsidRDefault="009525B7">
      <w:pPr>
        <w:pStyle w:val="BodyText"/>
        <w:spacing w:line="247" w:lineRule="auto"/>
        <w:ind w:left="154" w:right="152"/>
        <w:jc w:val="both"/>
      </w:pPr>
      <w:r>
        <w:t>Siting Permits may be requi</w:t>
      </w:r>
      <w:r w:rsidR="00902A5F">
        <w:t xml:space="preserve">red for some amusement rides.  </w:t>
      </w:r>
      <w:r>
        <w:t>This should be discussed</w:t>
      </w:r>
      <w:r w:rsidR="00902A5F">
        <w:t xml:space="preserve"> with   the Municipal Building </w:t>
      </w:r>
      <w:r>
        <w:t>Surveyor.</w:t>
      </w:r>
    </w:p>
    <w:p w:rsidR="003D73CF" w:rsidRDefault="003D73CF" w:rsidP="003D73CF">
      <w:pPr>
        <w:pStyle w:val="BodyText"/>
        <w:spacing w:line="247" w:lineRule="auto"/>
        <w:ind w:left="154" w:right="150"/>
        <w:jc w:val="both"/>
      </w:pPr>
    </w:p>
    <w:p w:rsidR="00AF6A2E" w:rsidRPr="003D73CF" w:rsidRDefault="003D73CF" w:rsidP="00AF6A2E">
      <w:pPr>
        <w:pStyle w:val="BodyText"/>
        <w:spacing w:line="247" w:lineRule="auto"/>
        <w:ind w:left="154" w:right="150"/>
        <w:jc w:val="both"/>
      </w:pPr>
      <w:r w:rsidRPr="003D73CF">
        <w:t xml:space="preserve">The design and installation of all temporary structures shall be structurally independent and shall prevent damage to pavements and other permanent site features. </w:t>
      </w:r>
    </w:p>
    <w:p w:rsidR="003D73CF" w:rsidRDefault="003D73CF">
      <w:pPr>
        <w:pStyle w:val="BodyText"/>
        <w:spacing w:line="247" w:lineRule="auto"/>
        <w:ind w:left="154" w:right="152"/>
        <w:jc w:val="both"/>
      </w:pPr>
    </w:p>
    <w:p w:rsidR="00FA66FD" w:rsidRDefault="00FA66FD" w:rsidP="00402934">
      <w:pPr>
        <w:pStyle w:val="BodyText"/>
        <w:spacing w:line="247" w:lineRule="auto"/>
        <w:ind w:right="152"/>
        <w:jc w:val="both"/>
      </w:pPr>
    </w:p>
    <w:p w:rsidR="00AF6A2E" w:rsidRDefault="00AF6A2E" w:rsidP="00C539AD">
      <w:pPr>
        <w:pStyle w:val="ListParagraph"/>
        <w:numPr>
          <w:ilvl w:val="0"/>
          <w:numId w:val="6"/>
        </w:numPr>
        <w:tabs>
          <w:tab w:val="left" w:pos="833"/>
        </w:tabs>
        <w:ind w:hanging="678"/>
        <w:jc w:val="both"/>
        <w:rPr>
          <w:b/>
          <w:spacing w:val="-1"/>
          <w:w w:val="120"/>
          <w:sz w:val="24"/>
        </w:rPr>
      </w:pPr>
      <w:r>
        <w:rPr>
          <w:b/>
          <w:spacing w:val="-1"/>
          <w:w w:val="120"/>
          <w:sz w:val="24"/>
        </w:rPr>
        <w:t>TOILETS</w:t>
      </w:r>
    </w:p>
    <w:p w:rsidR="00AF6A2E" w:rsidRDefault="00AF6A2E" w:rsidP="00AF6A2E">
      <w:pPr>
        <w:tabs>
          <w:tab w:val="left" w:pos="833"/>
        </w:tabs>
        <w:jc w:val="both"/>
        <w:rPr>
          <w:b/>
          <w:spacing w:val="-1"/>
          <w:w w:val="120"/>
          <w:sz w:val="24"/>
        </w:rPr>
      </w:pPr>
    </w:p>
    <w:p w:rsidR="00AF6A2E" w:rsidRPr="00137E7D" w:rsidRDefault="00AF6A2E" w:rsidP="00137E7D">
      <w:pPr>
        <w:pStyle w:val="BodyText"/>
        <w:spacing w:line="247" w:lineRule="auto"/>
        <w:ind w:left="154" w:right="150"/>
        <w:jc w:val="both"/>
      </w:pPr>
      <w:r w:rsidRPr="00137E7D">
        <w:t xml:space="preserve">There are no public toilets in the Mall.  There </w:t>
      </w:r>
      <w:r w:rsidR="00137E7D" w:rsidRPr="00137E7D">
        <w:t xml:space="preserve">are some just over Williamson St near the reject shop and can be asked to stay open late.  Or the hirer will need to bring in appropriate amenities.  </w:t>
      </w:r>
    </w:p>
    <w:p w:rsidR="00137E7D" w:rsidRPr="00AF6A2E" w:rsidRDefault="00137E7D" w:rsidP="00AF6A2E">
      <w:pPr>
        <w:tabs>
          <w:tab w:val="left" w:pos="833"/>
        </w:tabs>
        <w:jc w:val="both"/>
        <w:rPr>
          <w:spacing w:val="-1"/>
          <w:w w:val="120"/>
          <w:sz w:val="24"/>
        </w:rPr>
      </w:pPr>
    </w:p>
    <w:p w:rsidR="008D4DBC" w:rsidRPr="00402934" w:rsidRDefault="00402934" w:rsidP="00C539AD">
      <w:pPr>
        <w:pStyle w:val="ListParagraph"/>
        <w:numPr>
          <w:ilvl w:val="0"/>
          <w:numId w:val="6"/>
        </w:numPr>
        <w:tabs>
          <w:tab w:val="left" w:pos="833"/>
        </w:tabs>
        <w:ind w:hanging="678"/>
        <w:jc w:val="both"/>
        <w:rPr>
          <w:b/>
          <w:spacing w:val="-1"/>
          <w:w w:val="120"/>
          <w:sz w:val="24"/>
        </w:rPr>
      </w:pPr>
      <w:r w:rsidRPr="00402934">
        <w:rPr>
          <w:b/>
          <w:spacing w:val="-1"/>
          <w:w w:val="120"/>
          <w:sz w:val="24"/>
        </w:rPr>
        <w:t>T</w:t>
      </w:r>
      <w:r w:rsidR="009525B7" w:rsidRPr="00402934">
        <w:rPr>
          <w:b/>
          <w:spacing w:val="-1"/>
          <w:w w:val="120"/>
          <w:sz w:val="24"/>
        </w:rPr>
        <w:t>RAFFIC MANAGEMENT</w:t>
      </w:r>
    </w:p>
    <w:p w:rsidR="008D4DBC" w:rsidRDefault="008D4DBC">
      <w:pPr>
        <w:pStyle w:val="BodyText"/>
        <w:spacing w:before="2"/>
        <w:rPr>
          <w:sz w:val="23"/>
        </w:rPr>
      </w:pPr>
    </w:p>
    <w:p w:rsidR="008D4DBC" w:rsidRDefault="009525B7">
      <w:pPr>
        <w:pStyle w:val="BodyText"/>
        <w:spacing w:line="247" w:lineRule="auto"/>
        <w:ind w:left="154" w:right="199"/>
        <w:jc w:val="both"/>
      </w:pPr>
      <w:bookmarkStart w:id="6" w:name="_Hlk69895375"/>
      <w:r>
        <w:t xml:space="preserve">If your event is expected to attract a crowd of more than 500 people, a Traffic Management Plan may be required. </w:t>
      </w:r>
      <w:r w:rsidR="003D73CF">
        <w:t xml:space="preserve">The </w:t>
      </w:r>
      <w:r w:rsidR="00D756F8">
        <w:t>Public Space</w:t>
      </w:r>
      <w:r w:rsidR="003D73CF">
        <w:t>s</w:t>
      </w:r>
      <w:r w:rsidR="00D756F8">
        <w:t xml:space="preserve"> Activation Officer</w:t>
      </w:r>
      <w:r>
        <w:t xml:space="preserve"> </w:t>
      </w:r>
      <w:r w:rsidR="003D73CF">
        <w:t>will</w:t>
      </w:r>
      <w:r>
        <w:t xml:space="preserve"> advise of information that may be required.</w:t>
      </w:r>
    </w:p>
    <w:bookmarkEnd w:id="6"/>
    <w:p w:rsidR="008D4DBC" w:rsidRDefault="008D4DBC">
      <w:pPr>
        <w:pStyle w:val="BodyText"/>
        <w:spacing w:before="1"/>
      </w:pPr>
    </w:p>
    <w:p w:rsidR="008D4DBC" w:rsidRPr="00402934" w:rsidRDefault="009525B7" w:rsidP="00C539AD">
      <w:pPr>
        <w:pStyle w:val="ListParagraph"/>
        <w:numPr>
          <w:ilvl w:val="0"/>
          <w:numId w:val="6"/>
        </w:numPr>
        <w:tabs>
          <w:tab w:val="left" w:pos="833"/>
        </w:tabs>
        <w:ind w:hanging="678"/>
        <w:jc w:val="both"/>
        <w:rPr>
          <w:b/>
          <w:sz w:val="24"/>
        </w:rPr>
      </w:pPr>
      <w:r w:rsidRPr="00402934">
        <w:rPr>
          <w:b/>
          <w:spacing w:val="-1"/>
          <w:w w:val="120"/>
          <w:sz w:val="24"/>
        </w:rPr>
        <w:t>W</w:t>
      </w:r>
      <w:r w:rsidRPr="00402934">
        <w:rPr>
          <w:b/>
          <w:spacing w:val="-1"/>
          <w:w w:val="120"/>
          <w:sz w:val="19"/>
        </w:rPr>
        <w:t>ASTE</w:t>
      </w:r>
      <w:r w:rsidRPr="00402934">
        <w:rPr>
          <w:b/>
          <w:spacing w:val="-5"/>
          <w:w w:val="120"/>
          <w:sz w:val="19"/>
        </w:rPr>
        <w:t xml:space="preserve"> </w:t>
      </w:r>
      <w:r w:rsidRPr="00402934">
        <w:rPr>
          <w:b/>
          <w:w w:val="120"/>
          <w:sz w:val="24"/>
        </w:rPr>
        <w:t>M</w:t>
      </w:r>
      <w:r w:rsidRPr="00402934">
        <w:rPr>
          <w:b/>
          <w:w w:val="120"/>
          <w:sz w:val="19"/>
        </w:rPr>
        <w:t>ANAGEMENT</w:t>
      </w:r>
    </w:p>
    <w:p w:rsidR="008D4DBC" w:rsidRDefault="008D4DBC">
      <w:pPr>
        <w:pStyle w:val="BodyText"/>
        <w:spacing w:before="3"/>
        <w:rPr>
          <w:sz w:val="23"/>
        </w:rPr>
      </w:pPr>
    </w:p>
    <w:p w:rsidR="008D4DBC" w:rsidRDefault="009525B7">
      <w:pPr>
        <w:pStyle w:val="BodyText"/>
        <w:spacing w:line="247" w:lineRule="auto"/>
        <w:ind w:left="154" w:right="149"/>
        <w:jc w:val="both"/>
      </w:pPr>
      <w:r>
        <w:t xml:space="preserve">Waste management services </w:t>
      </w:r>
      <w:r w:rsidR="00D756F8">
        <w:t>and event bins</w:t>
      </w:r>
      <w:r w:rsidR="005063A0">
        <w:t xml:space="preserve"> </w:t>
      </w:r>
      <w:r>
        <w:t>must be coordinated in advance of the event with the City of Greater Bendigo. The site must be left in a clean and tidy condition during and at the completion of the</w:t>
      </w:r>
      <w:r>
        <w:rPr>
          <w:spacing w:val="60"/>
        </w:rPr>
        <w:t xml:space="preserve"> </w:t>
      </w:r>
      <w:r>
        <w:t>event/activity.</w:t>
      </w:r>
    </w:p>
    <w:p w:rsidR="008D4DBC" w:rsidRDefault="008D4DBC">
      <w:pPr>
        <w:pStyle w:val="BodyText"/>
        <w:spacing w:before="4"/>
      </w:pPr>
    </w:p>
    <w:p w:rsidR="008A3C02" w:rsidRPr="008A3C02" w:rsidRDefault="008A3C02" w:rsidP="008A3C02">
      <w:pPr>
        <w:ind w:left="154"/>
        <w:jc w:val="both"/>
      </w:pPr>
      <w:r w:rsidRPr="008A3C02">
        <w:t xml:space="preserve">Where events are likely to attract over 500 people, a Waste Management Plan will be required.  The City of </w:t>
      </w:r>
      <w:smartTag w:uri="urn:schemas-microsoft-com:office:smarttags" w:element="City">
        <w:r w:rsidRPr="008A3C02">
          <w:t>Greater Bendigo</w:t>
        </w:r>
      </w:smartTag>
      <w:r w:rsidRPr="008A3C02">
        <w:t xml:space="preserve"> will work with Hirers to develop the plan and where additional services are required, the City of </w:t>
      </w:r>
      <w:smartTag w:uri="urn:schemas-microsoft-com:office:smarttags" w:element="place">
        <w:smartTag w:uri="urn:schemas-microsoft-com:office:smarttags" w:element="City">
          <w:r w:rsidRPr="008A3C02">
            <w:t>Greater Bendigo</w:t>
          </w:r>
        </w:smartTag>
      </w:smartTag>
      <w:r w:rsidRPr="008A3C02">
        <w:t xml:space="preserve"> will provide details of costs involved prior to the event.</w:t>
      </w:r>
    </w:p>
    <w:p w:rsidR="008A3C02" w:rsidRPr="008A3C02" w:rsidRDefault="008A3C02" w:rsidP="008A3C02">
      <w:pPr>
        <w:jc w:val="both"/>
      </w:pPr>
    </w:p>
    <w:p w:rsidR="008A3C02" w:rsidRPr="008A3C02" w:rsidRDefault="008A3C02" w:rsidP="008A3C02">
      <w:pPr>
        <w:ind w:left="154"/>
        <w:jc w:val="both"/>
      </w:pPr>
      <w:r w:rsidRPr="008A3C02">
        <w:t xml:space="preserve">Other waste services </w:t>
      </w:r>
      <w:proofErr w:type="gramStart"/>
      <w:r w:rsidRPr="008A3C02">
        <w:t>are able to</w:t>
      </w:r>
      <w:proofErr w:type="gramEnd"/>
      <w:r w:rsidRPr="008A3C02">
        <w:t xml:space="preserve"> be supplied to the venue by external </w:t>
      </w:r>
      <w:proofErr w:type="spellStart"/>
      <w:r w:rsidRPr="008A3C02">
        <w:t>organisations</w:t>
      </w:r>
      <w:proofErr w:type="spellEnd"/>
      <w:r w:rsidRPr="008A3C02">
        <w:t xml:space="preserve"> e.g. recycling services, skips etc.</w:t>
      </w:r>
    </w:p>
    <w:p w:rsidR="008A3C02" w:rsidRDefault="008A3C02">
      <w:pPr>
        <w:pStyle w:val="BodyText"/>
        <w:spacing w:before="4"/>
      </w:pPr>
    </w:p>
    <w:p w:rsidR="008D4DBC" w:rsidRDefault="009525B7">
      <w:pPr>
        <w:pStyle w:val="BodyText"/>
        <w:spacing w:before="1" w:line="247" w:lineRule="auto"/>
        <w:ind w:left="154" w:right="151"/>
        <w:jc w:val="both"/>
      </w:pPr>
      <w:r>
        <w:t>If additional cleaning is required to be conducted by the City of Greater Bendigo, the hirer may be</w:t>
      </w:r>
      <w:r>
        <w:rPr>
          <w:spacing w:val="32"/>
        </w:rPr>
        <w:t xml:space="preserve"> </w:t>
      </w:r>
      <w:r>
        <w:t>charged.</w:t>
      </w:r>
    </w:p>
    <w:p w:rsidR="008D4DBC" w:rsidRDefault="008D4DBC">
      <w:pPr>
        <w:pStyle w:val="BodyText"/>
        <w:spacing w:before="5"/>
      </w:pPr>
    </w:p>
    <w:p w:rsidR="008D4DBC" w:rsidRDefault="008D4DBC">
      <w:pPr>
        <w:pStyle w:val="BodyText"/>
        <w:rPr>
          <w:sz w:val="26"/>
        </w:rPr>
      </w:pPr>
    </w:p>
    <w:p w:rsidR="008D4DBC" w:rsidRPr="00F37BDD" w:rsidRDefault="009525B7" w:rsidP="00F37BDD">
      <w:pPr>
        <w:pStyle w:val="ListParagraph"/>
        <w:numPr>
          <w:ilvl w:val="0"/>
          <w:numId w:val="6"/>
        </w:numPr>
        <w:tabs>
          <w:tab w:val="left" w:pos="833"/>
        </w:tabs>
        <w:ind w:hanging="678"/>
        <w:jc w:val="both"/>
        <w:rPr>
          <w:b/>
          <w:spacing w:val="-1"/>
          <w:w w:val="120"/>
          <w:sz w:val="24"/>
        </w:rPr>
      </w:pPr>
      <w:r w:rsidRPr="00F37BDD">
        <w:rPr>
          <w:b/>
          <w:spacing w:val="-1"/>
          <w:w w:val="120"/>
          <w:sz w:val="24"/>
        </w:rPr>
        <w:t>WATER ACCESS</w:t>
      </w:r>
    </w:p>
    <w:p w:rsidR="008D4DBC" w:rsidRDefault="008D4DBC">
      <w:pPr>
        <w:pStyle w:val="BodyText"/>
        <w:spacing w:before="2"/>
        <w:rPr>
          <w:sz w:val="23"/>
        </w:rPr>
      </w:pPr>
    </w:p>
    <w:p w:rsidR="008D4DBC" w:rsidRDefault="009525B7">
      <w:pPr>
        <w:pStyle w:val="BodyText"/>
        <w:spacing w:line="247" w:lineRule="auto"/>
        <w:ind w:left="154" w:right="150"/>
        <w:jc w:val="both"/>
      </w:pPr>
      <w:r>
        <w:t xml:space="preserve">The </w:t>
      </w:r>
      <w:r w:rsidR="00FA66FD">
        <w:t xml:space="preserve">Hargreaves Mall site has </w:t>
      </w:r>
      <w:r w:rsidR="005063A0">
        <w:t>two</w:t>
      </w:r>
      <w:r w:rsidR="00FA66FD">
        <w:t xml:space="preserve"> </w:t>
      </w:r>
      <w:r>
        <w:t>potable water points available. The City of Greater Ben</w:t>
      </w:r>
      <w:r w:rsidR="00CE4415">
        <w:t xml:space="preserve">digo will enable access during </w:t>
      </w:r>
      <w:r>
        <w:t>events.</w:t>
      </w:r>
    </w:p>
    <w:p w:rsidR="00801FA4" w:rsidRDefault="00801FA4">
      <w:pPr>
        <w:pStyle w:val="BodyText"/>
        <w:spacing w:line="247" w:lineRule="auto"/>
        <w:ind w:left="154" w:right="150"/>
        <w:jc w:val="both"/>
      </w:pPr>
    </w:p>
    <w:p w:rsidR="00706E90" w:rsidRPr="00F37BDD" w:rsidRDefault="00706E90" w:rsidP="00F37BDD">
      <w:pPr>
        <w:pStyle w:val="ListParagraph"/>
        <w:numPr>
          <w:ilvl w:val="0"/>
          <w:numId w:val="6"/>
        </w:numPr>
        <w:tabs>
          <w:tab w:val="left" w:pos="833"/>
        </w:tabs>
        <w:ind w:hanging="678"/>
        <w:jc w:val="both"/>
        <w:rPr>
          <w:b/>
          <w:spacing w:val="-1"/>
          <w:w w:val="120"/>
          <w:sz w:val="24"/>
        </w:rPr>
      </w:pPr>
      <w:r w:rsidRPr="00F37BDD">
        <w:rPr>
          <w:b/>
          <w:spacing w:val="-1"/>
          <w:w w:val="120"/>
          <w:sz w:val="24"/>
        </w:rPr>
        <w:t>APPENDICES</w:t>
      </w:r>
    </w:p>
    <w:p w:rsidR="00706E90" w:rsidRDefault="00706E90" w:rsidP="00E66CFB">
      <w:pPr>
        <w:pStyle w:val="BodyText"/>
        <w:spacing w:line="247" w:lineRule="auto"/>
        <w:ind w:left="963" w:right="150"/>
        <w:jc w:val="both"/>
        <w:sectPr w:rsidR="00706E90">
          <w:footerReference w:type="default" r:id="rId25"/>
          <w:pgSz w:w="12240" w:h="15840"/>
          <w:pgMar w:top="860" w:right="1720" w:bottom="1420" w:left="1720" w:header="646" w:footer="1237" w:gutter="0"/>
          <w:cols w:space="720"/>
        </w:sectPr>
      </w:pPr>
    </w:p>
    <w:p w:rsidR="00801FA4" w:rsidRDefault="00706E90" w:rsidP="00801FA4">
      <w:pPr>
        <w:pStyle w:val="BodyText"/>
        <w:spacing w:before="1"/>
        <w:jc w:val="both"/>
        <w:sectPr w:rsidR="00801FA4" w:rsidSect="00706E90">
          <w:pgSz w:w="15840" w:h="12240" w:orient="landscape"/>
          <w:pgMar w:top="1720" w:right="860" w:bottom="1720" w:left="1420" w:header="646" w:footer="1237" w:gutter="0"/>
          <w:cols w:space="720"/>
          <w:docGrid w:linePitch="299"/>
        </w:sectPr>
      </w:pPr>
      <w:r>
        <w:rPr>
          <w:noProof/>
          <w:lang w:val="en-AU" w:eastAsia="en-AU"/>
        </w:rPr>
        <w:lastRenderedPageBreak/>
        <w:drawing>
          <wp:anchor distT="0" distB="0" distL="114300" distR="114300" simplePos="0" relativeHeight="251672576" behindDoc="1" locked="0" layoutInCell="1" allowOverlap="1" wp14:anchorId="1FD0F0CB" wp14:editId="2DB26C4C">
            <wp:simplePos x="0" y="0"/>
            <wp:positionH relativeFrom="column">
              <wp:posOffset>-227330</wp:posOffset>
            </wp:positionH>
            <wp:positionV relativeFrom="paragraph">
              <wp:posOffset>-957580</wp:posOffset>
            </wp:positionV>
            <wp:extent cx="8747760" cy="6191885"/>
            <wp:effectExtent l="0" t="0" r="0" b="0"/>
            <wp:wrapTight wrapText="bothSides">
              <wp:wrapPolygon edited="0">
                <wp:start x="0" y="0"/>
                <wp:lineTo x="0" y="21531"/>
                <wp:lineTo x="21544" y="21531"/>
                <wp:lineTo x="215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8747760" cy="6191885"/>
                    </a:xfrm>
                    <a:prstGeom prst="rect">
                      <a:avLst/>
                    </a:prstGeom>
                  </pic:spPr>
                </pic:pic>
              </a:graphicData>
            </a:graphic>
            <wp14:sizeRelH relativeFrom="page">
              <wp14:pctWidth>0</wp14:pctWidth>
            </wp14:sizeRelH>
            <wp14:sizeRelV relativeFrom="page">
              <wp14:pctHeight>0</wp14:pctHeight>
            </wp14:sizeRelV>
          </wp:anchor>
        </w:drawing>
      </w:r>
    </w:p>
    <w:p w:rsidR="00F37BDD" w:rsidRPr="00F37BDD" w:rsidRDefault="00F37BDD" w:rsidP="00F37BDD">
      <w:pPr>
        <w:pStyle w:val="ListParagraph"/>
        <w:tabs>
          <w:tab w:val="left" w:pos="833"/>
        </w:tabs>
        <w:ind w:left="963" w:firstLine="0"/>
        <w:jc w:val="both"/>
        <w:rPr>
          <w:b/>
          <w:spacing w:val="-1"/>
          <w:w w:val="120"/>
          <w:sz w:val="24"/>
        </w:rPr>
      </w:pPr>
      <w:bookmarkStart w:id="7" w:name="_Toc275244087"/>
      <w:r w:rsidRPr="00F37BDD">
        <w:rPr>
          <w:b/>
          <w:spacing w:val="-1"/>
          <w:w w:val="120"/>
          <w:sz w:val="24"/>
        </w:rPr>
        <w:lastRenderedPageBreak/>
        <w:t>Appendix B: City of Greater Bendigo Permits and Fees</w:t>
      </w:r>
    </w:p>
    <w:bookmarkEnd w:id="7"/>
    <w:p w:rsidR="00F37BDD" w:rsidRPr="00714288" w:rsidRDefault="00F37BDD" w:rsidP="00F37BDD">
      <w:pPr>
        <w:pStyle w:val="Heading2"/>
      </w:pPr>
    </w:p>
    <w:p w:rsidR="00F37BDD" w:rsidRPr="00355746" w:rsidRDefault="00F37BDD" w:rsidP="00F37BDD"/>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8"/>
        <w:gridCol w:w="3780"/>
        <w:gridCol w:w="1800"/>
      </w:tblGrid>
      <w:tr w:rsidR="00F37BDD" w:rsidRPr="0095775E" w:rsidTr="009A0EE2">
        <w:tc>
          <w:tcPr>
            <w:tcW w:w="3708" w:type="dxa"/>
          </w:tcPr>
          <w:p w:rsidR="00F37BDD" w:rsidRDefault="00F37BDD" w:rsidP="009A0EE2">
            <w:pPr>
              <w:jc w:val="both"/>
              <w:rPr>
                <w:b/>
                <w:sz w:val="24"/>
                <w:szCs w:val="24"/>
              </w:rPr>
            </w:pPr>
            <w:r w:rsidRPr="00767B42">
              <w:rPr>
                <w:b/>
                <w:sz w:val="24"/>
                <w:szCs w:val="24"/>
              </w:rPr>
              <w:t>Venue Hire Fees</w:t>
            </w:r>
          </w:p>
          <w:p w:rsidR="00F37BDD" w:rsidRPr="00767B42" w:rsidRDefault="00F37BDD" w:rsidP="009A0EE2">
            <w:pPr>
              <w:jc w:val="both"/>
              <w:rPr>
                <w:b/>
                <w:sz w:val="24"/>
                <w:szCs w:val="24"/>
              </w:rPr>
            </w:pPr>
          </w:p>
        </w:tc>
        <w:tc>
          <w:tcPr>
            <w:tcW w:w="3780" w:type="dxa"/>
          </w:tcPr>
          <w:p w:rsidR="00F37BDD" w:rsidRPr="00D16934" w:rsidRDefault="00F37BDD" w:rsidP="009A0EE2">
            <w:pPr>
              <w:jc w:val="both"/>
              <w:rPr>
                <w:sz w:val="24"/>
                <w:szCs w:val="24"/>
              </w:rPr>
            </w:pPr>
          </w:p>
        </w:tc>
        <w:tc>
          <w:tcPr>
            <w:tcW w:w="1800" w:type="dxa"/>
          </w:tcPr>
          <w:p w:rsidR="00F37BDD" w:rsidRPr="00767B42" w:rsidRDefault="00F37BDD" w:rsidP="009A0EE2">
            <w:pPr>
              <w:jc w:val="both"/>
              <w:rPr>
                <w:b/>
                <w:sz w:val="24"/>
                <w:szCs w:val="24"/>
              </w:rPr>
            </w:pPr>
            <w:r w:rsidRPr="00767B42">
              <w:rPr>
                <w:b/>
                <w:sz w:val="24"/>
                <w:szCs w:val="24"/>
              </w:rPr>
              <w:t>Responsible Unit</w:t>
            </w:r>
          </w:p>
        </w:tc>
      </w:tr>
      <w:tr w:rsidR="00F37BDD" w:rsidRPr="0095775E" w:rsidTr="009A0EE2">
        <w:tc>
          <w:tcPr>
            <w:tcW w:w="3708" w:type="dxa"/>
          </w:tcPr>
          <w:p w:rsidR="00F37BDD" w:rsidRPr="0095775E" w:rsidRDefault="00F37BDD" w:rsidP="009A0EE2">
            <w:pPr>
              <w:jc w:val="both"/>
              <w:rPr>
                <w:sz w:val="24"/>
                <w:szCs w:val="24"/>
              </w:rPr>
            </w:pPr>
            <w:r w:rsidRPr="0095775E">
              <w:rPr>
                <w:sz w:val="24"/>
                <w:szCs w:val="24"/>
              </w:rPr>
              <w:t>Community Hire</w:t>
            </w:r>
          </w:p>
        </w:tc>
        <w:tc>
          <w:tcPr>
            <w:tcW w:w="3780" w:type="dxa"/>
          </w:tcPr>
          <w:p w:rsidR="00F37BDD" w:rsidRPr="008F0AAF" w:rsidRDefault="00F37BDD" w:rsidP="009A0EE2">
            <w:pPr>
              <w:jc w:val="both"/>
              <w:rPr>
                <w:sz w:val="24"/>
                <w:szCs w:val="24"/>
                <w:highlight w:val="green"/>
              </w:rPr>
            </w:pPr>
            <w:r w:rsidRPr="00D16934">
              <w:rPr>
                <w:sz w:val="24"/>
                <w:szCs w:val="24"/>
              </w:rPr>
              <w:t>$</w:t>
            </w:r>
            <w:r>
              <w:rPr>
                <w:sz w:val="24"/>
                <w:szCs w:val="24"/>
              </w:rPr>
              <w:t>0</w:t>
            </w:r>
            <w:r w:rsidRPr="00D16934">
              <w:rPr>
                <w:sz w:val="24"/>
                <w:szCs w:val="24"/>
              </w:rPr>
              <w:t xml:space="preserve"> </w:t>
            </w:r>
            <w:r>
              <w:rPr>
                <w:sz w:val="24"/>
                <w:szCs w:val="24"/>
              </w:rPr>
              <w:t>-</w:t>
            </w:r>
            <w:r w:rsidRPr="00D16934">
              <w:rPr>
                <w:sz w:val="24"/>
                <w:szCs w:val="24"/>
              </w:rPr>
              <w:t xml:space="preserve"> $150</w:t>
            </w:r>
          </w:p>
        </w:tc>
        <w:tc>
          <w:tcPr>
            <w:tcW w:w="1800" w:type="dxa"/>
          </w:tcPr>
          <w:p w:rsidR="00F37BDD" w:rsidRPr="00D16934" w:rsidRDefault="00F37BDD" w:rsidP="009A0EE2">
            <w:pPr>
              <w:jc w:val="both"/>
              <w:rPr>
                <w:sz w:val="24"/>
                <w:szCs w:val="24"/>
              </w:rPr>
            </w:pPr>
            <w:r>
              <w:rPr>
                <w:sz w:val="24"/>
                <w:szCs w:val="24"/>
              </w:rPr>
              <w:t>COGB</w:t>
            </w:r>
          </w:p>
        </w:tc>
      </w:tr>
      <w:tr w:rsidR="00F37BDD" w:rsidRPr="0095775E" w:rsidTr="009A0EE2">
        <w:tc>
          <w:tcPr>
            <w:tcW w:w="3708" w:type="dxa"/>
          </w:tcPr>
          <w:p w:rsidR="00F37BDD" w:rsidRPr="0095775E" w:rsidRDefault="00F37BDD" w:rsidP="009A0EE2">
            <w:pPr>
              <w:jc w:val="both"/>
              <w:rPr>
                <w:sz w:val="24"/>
                <w:szCs w:val="24"/>
              </w:rPr>
            </w:pPr>
            <w:r w:rsidRPr="0095775E">
              <w:rPr>
                <w:sz w:val="24"/>
                <w:szCs w:val="24"/>
              </w:rPr>
              <w:t>Major Events</w:t>
            </w:r>
          </w:p>
        </w:tc>
        <w:tc>
          <w:tcPr>
            <w:tcW w:w="3780" w:type="dxa"/>
          </w:tcPr>
          <w:p w:rsidR="00F37BDD" w:rsidRPr="008F0AAF" w:rsidRDefault="00F37BDD" w:rsidP="009A0EE2">
            <w:pPr>
              <w:jc w:val="both"/>
              <w:rPr>
                <w:sz w:val="24"/>
                <w:szCs w:val="24"/>
                <w:highlight w:val="green"/>
              </w:rPr>
            </w:pPr>
            <w:r w:rsidRPr="00D16934">
              <w:rPr>
                <w:sz w:val="24"/>
                <w:szCs w:val="24"/>
              </w:rPr>
              <w:t>$2,200</w:t>
            </w:r>
          </w:p>
        </w:tc>
        <w:tc>
          <w:tcPr>
            <w:tcW w:w="1800" w:type="dxa"/>
          </w:tcPr>
          <w:p w:rsidR="00F37BDD" w:rsidRPr="00D16934" w:rsidRDefault="00F37BDD" w:rsidP="009A0EE2">
            <w:pPr>
              <w:jc w:val="both"/>
              <w:rPr>
                <w:sz w:val="24"/>
                <w:szCs w:val="24"/>
              </w:rPr>
            </w:pPr>
            <w:r>
              <w:rPr>
                <w:sz w:val="24"/>
                <w:szCs w:val="24"/>
              </w:rPr>
              <w:t>COGB</w:t>
            </w:r>
          </w:p>
        </w:tc>
      </w:tr>
      <w:tr w:rsidR="00F37BDD" w:rsidRPr="0095775E" w:rsidTr="009A0EE2">
        <w:tc>
          <w:tcPr>
            <w:tcW w:w="3708" w:type="dxa"/>
          </w:tcPr>
          <w:p w:rsidR="00F37BDD" w:rsidRPr="0095775E" w:rsidRDefault="00F37BDD" w:rsidP="009A0EE2">
            <w:pPr>
              <w:jc w:val="both"/>
              <w:rPr>
                <w:sz w:val="24"/>
                <w:szCs w:val="24"/>
              </w:rPr>
            </w:pPr>
            <w:r>
              <w:rPr>
                <w:sz w:val="24"/>
                <w:szCs w:val="24"/>
              </w:rPr>
              <w:t>Commercial</w:t>
            </w:r>
          </w:p>
        </w:tc>
        <w:tc>
          <w:tcPr>
            <w:tcW w:w="3780" w:type="dxa"/>
          </w:tcPr>
          <w:p w:rsidR="00F37BDD" w:rsidRPr="0095775E" w:rsidRDefault="00F37BDD" w:rsidP="009A0EE2">
            <w:pPr>
              <w:jc w:val="both"/>
              <w:rPr>
                <w:sz w:val="24"/>
                <w:szCs w:val="24"/>
              </w:rPr>
            </w:pPr>
            <w:r>
              <w:rPr>
                <w:sz w:val="24"/>
                <w:szCs w:val="24"/>
              </w:rPr>
              <w:t>$150 - $500 per day depending on type event.</w:t>
            </w:r>
          </w:p>
        </w:tc>
        <w:tc>
          <w:tcPr>
            <w:tcW w:w="1800" w:type="dxa"/>
          </w:tcPr>
          <w:p w:rsidR="00F37BDD" w:rsidRDefault="00F37BDD" w:rsidP="009A0EE2">
            <w:pPr>
              <w:jc w:val="both"/>
              <w:rPr>
                <w:sz w:val="24"/>
                <w:szCs w:val="24"/>
              </w:rPr>
            </w:pPr>
            <w:r>
              <w:rPr>
                <w:sz w:val="24"/>
                <w:szCs w:val="24"/>
              </w:rPr>
              <w:t>COGB</w:t>
            </w:r>
          </w:p>
        </w:tc>
      </w:tr>
      <w:tr w:rsidR="00F37BDD" w:rsidRPr="00F44F60" w:rsidTr="009A0EE2">
        <w:tc>
          <w:tcPr>
            <w:tcW w:w="3708" w:type="dxa"/>
          </w:tcPr>
          <w:p w:rsidR="00F37BDD" w:rsidRPr="00F44F60" w:rsidRDefault="00F37BDD" w:rsidP="009A0EE2">
            <w:pPr>
              <w:jc w:val="both"/>
              <w:rPr>
                <w:b/>
                <w:sz w:val="24"/>
                <w:szCs w:val="24"/>
              </w:rPr>
            </w:pPr>
            <w:r w:rsidRPr="00F44F60">
              <w:rPr>
                <w:b/>
                <w:sz w:val="24"/>
                <w:szCs w:val="24"/>
              </w:rPr>
              <w:t>Permits</w:t>
            </w:r>
          </w:p>
        </w:tc>
        <w:tc>
          <w:tcPr>
            <w:tcW w:w="3780" w:type="dxa"/>
          </w:tcPr>
          <w:p w:rsidR="00F37BDD" w:rsidRPr="00F44F60" w:rsidRDefault="00F37BDD" w:rsidP="009A0EE2">
            <w:pPr>
              <w:jc w:val="both"/>
              <w:rPr>
                <w:b/>
                <w:sz w:val="24"/>
                <w:szCs w:val="24"/>
              </w:rPr>
            </w:pPr>
            <w:r w:rsidRPr="00F44F60">
              <w:rPr>
                <w:b/>
                <w:sz w:val="24"/>
                <w:szCs w:val="24"/>
              </w:rPr>
              <w:t>Cost</w:t>
            </w:r>
          </w:p>
        </w:tc>
        <w:tc>
          <w:tcPr>
            <w:tcW w:w="1800" w:type="dxa"/>
          </w:tcPr>
          <w:p w:rsidR="00F37BDD" w:rsidRPr="00F44F60" w:rsidRDefault="00F37BDD" w:rsidP="009A0EE2">
            <w:pPr>
              <w:jc w:val="both"/>
              <w:rPr>
                <w:b/>
                <w:sz w:val="24"/>
                <w:szCs w:val="24"/>
              </w:rPr>
            </w:pPr>
          </w:p>
        </w:tc>
      </w:tr>
      <w:tr w:rsidR="00F37BDD" w:rsidRPr="00F44F60" w:rsidTr="009A0EE2">
        <w:tc>
          <w:tcPr>
            <w:tcW w:w="3708" w:type="dxa"/>
          </w:tcPr>
          <w:p w:rsidR="00F37BDD" w:rsidRPr="00EB36FA" w:rsidRDefault="00F37BDD" w:rsidP="009A0EE2">
            <w:pPr>
              <w:jc w:val="both"/>
              <w:rPr>
                <w:sz w:val="24"/>
                <w:szCs w:val="24"/>
              </w:rPr>
            </w:pPr>
            <w:r>
              <w:rPr>
                <w:sz w:val="24"/>
                <w:szCs w:val="24"/>
              </w:rPr>
              <w:t>Public Liability Insurance (if needed)</w:t>
            </w:r>
          </w:p>
        </w:tc>
        <w:tc>
          <w:tcPr>
            <w:tcW w:w="3780" w:type="dxa"/>
          </w:tcPr>
          <w:p w:rsidR="00F37BDD" w:rsidRPr="00EB36FA" w:rsidRDefault="00F37BDD" w:rsidP="009A0EE2">
            <w:pPr>
              <w:jc w:val="both"/>
              <w:rPr>
                <w:sz w:val="24"/>
                <w:szCs w:val="24"/>
              </w:rPr>
            </w:pPr>
            <w:r w:rsidRPr="00EB36FA">
              <w:rPr>
                <w:sz w:val="24"/>
                <w:szCs w:val="24"/>
              </w:rPr>
              <w:t xml:space="preserve">$26.50 (for up to 3 days) </w:t>
            </w:r>
          </w:p>
        </w:tc>
        <w:tc>
          <w:tcPr>
            <w:tcW w:w="1800" w:type="dxa"/>
          </w:tcPr>
          <w:p w:rsidR="00F37BDD" w:rsidRPr="00EB36FA" w:rsidRDefault="00F37BDD" w:rsidP="009A0EE2">
            <w:pPr>
              <w:jc w:val="both"/>
              <w:rPr>
                <w:sz w:val="24"/>
                <w:szCs w:val="24"/>
              </w:rPr>
            </w:pPr>
            <w:r w:rsidRPr="00EB36FA">
              <w:rPr>
                <w:sz w:val="24"/>
                <w:szCs w:val="24"/>
              </w:rPr>
              <w:t>COGB</w:t>
            </w:r>
          </w:p>
        </w:tc>
      </w:tr>
      <w:tr w:rsidR="00F37BDD" w:rsidRPr="00F44F60" w:rsidTr="009A0EE2">
        <w:tc>
          <w:tcPr>
            <w:tcW w:w="3708" w:type="dxa"/>
          </w:tcPr>
          <w:p w:rsidR="00F37BDD" w:rsidRPr="00F44F60" w:rsidRDefault="00F37BDD" w:rsidP="009A0EE2">
            <w:pPr>
              <w:jc w:val="both"/>
              <w:rPr>
                <w:sz w:val="24"/>
                <w:szCs w:val="24"/>
              </w:rPr>
            </w:pPr>
            <w:r w:rsidRPr="00F44F60">
              <w:rPr>
                <w:sz w:val="24"/>
                <w:szCs w:val="24"/>
              </w:rPr>
              <w:t>Loca</w:t>
            </w:r>
            <w:r>
              <w:rPr>
                <w:sz w:val="24"/>
                <w:szCs w:val="24"/>
              </w:rPr>
              <w:t>l Law No 5 Event Permit Fee</w:t>
            </w:r>
            <w:r>
              <w:rPr>
                <w:sz w:val="24"/>
                <w:szCs w:val="24"/>
              </w:rPr>
              <w:tab/>
            </w:r>
            <w:r>
              <w:rPr>
                <w:sz w:val="24"/>
                <w:szCs w:val="24"/>
              </w:rPr>
              <w:tab/>
            </w:r>
            <w:r>
              <w:rPr>
                <w:sz w:val="24"/>
                <w:szCs w:val="24"/>
              </w:rPr>
              <w:tab/>
            </w:r>
            <w:r>
              <w:rPr>
                <w:sz w:val="24"/>
                <w:szCs w:val="24"/>
              </w:rPr>
              <w:tab/>
            </w:r>
          </w:p>
        </w:tc>
        <w:tc>
          <w:tcPr>
            <w:tcW w:w="3780" w:type="dxa"/>
          </w:tcPr>
          <w:p w:rsidR="00F37BDD" w:rsidRPr="00F44F60" w:rsidRDefault="00F37BDD" w:rsidP="009A0EE2">
            <w:pPr>
              <w:jc w:val="both"/>
              <w:rPr>
                <w:sz w:val="24"/>
                <w:szCs w:val="24"/>
              </w:rPr>
            </w:pPr>
            <w:r w:rsidRPr="00F44F60">
              <w:rPr>
                <w:sz w:val="24"/>
                <w:szCs w:val="24"/>
              </w:rPr>
              <w:t>$</w:t>
            </w:r>
            <w:r>
              <w:rPr>
                <w:sz w:val="24"/>
                <w:szCs w:val="24"/>
              </w:rPr>
              <w:t>0</w:t>
            </w:r>
            <w:r w:rsidRPr="00F44F60">
              <w:rPr>
                <w:sz w:val="24"/>
                <w:szCs w:val="24"/>
              </w:rPr>
              <w:t xml:space="preserve"> (Community)</w:t>
            </w:r>
          </w:p>
          <w:p w:rsidR="00F37BDD" w:rsidRPr="00F44F60" w:rsidRDefault="00F37BDD" w:rsidP="009A0EE2">
            <w:pPr>
              <w:jc w:val="both"/>
              <w:rPr>
                <w:sz w:val="24"/>
                <w:szCs w:val="24"/>
              </w:rPr>
            </w:pPr>
            <w:r w:rsidRPr="00F44F60">
              <w:rPr>
                <w:sz w:val="24"/>
                <w:szCs w:val="24"/>
              </w:rPr>
              <w:t xml:space="preserve">Commercial </w:t>
            </w:r>
            <w:r>
              <w:rPr>
                <w:sz w:val="24"/>
                <w:szCs w:val="24"/>
              </w:rPr>
              <w:t>$78.55</w:t>
            </w:r>
          </w:p>
        </w:tc>
        <w:tc>
          <w:tcPr>
            <w:tcW w:w="1800" w:type="dxa"/>
          </w:tcPr>
          <w:p w:rsidR="00F37BDD" w:rsidRPr="00F44F60" w:rsidRDefault="00F37BDD" w:rsidP="009A0EE2">
            <w:pPr>
              <w:jc w:val="both"/>
              <w:rPr>
                <w:sz w:val="24"/>
                <w:szCs w:val="24"/>
              </w:rPr>
            </w:pPr>
            <w:r>
              <w:rPr>
                <w:sz w:val="24"/>
                <w:szCs w:val="24"/>
              </w:rPr>
              <w:t>Local Laws</w:t>
            </w:r>
          </w:p>
        </w:tc>
      </w:tr>
      <w:tr w:rsidR="00F37BDD" w:rsidRPr="00F44F60" w:rsidTr="009A0EE2">
        <w:tc>
          <w:tcPr>
            <w:tcW w:w="3708" w:type="dxa"/>
          </w:tcPr>
          <w:p w:rsidR="00F37BDD" w:rsidRPr="00F44F60" w:rsidRDefault="00F37BDD" w:rsidP="009A0EE2">
            <w:pPr>
              <w:jc w:val="both"/>
              <w:rPr>
                <w:sz w:val="24"/>
                <w:szCs w:val="24"/>
              </w:rPr>
            </w:pPr>
            <w:r w:rsidRPr="00F44F60">
              <w:rPr>
                <w:sz w:val="24"/>
                <w:szCs w:val="24"/>
              </w:rPr>
              <w:t>Te</w:t>
            </w:r>
            <w:r>
              <w:rPr>
                <w:sz w:val="24"/>
                <w:szCs w:val="24"/>
              </w:rPr>
              <w:t>mporary Food Premises Permit Fee</w:t>
            </w:r>
          </w:p>
        </w:tc>
        <w:tc>
          <w:tcPr>
            <w:tcW w:w="3780" w:type="dxa"/>
          </w:tcPr>
          <w:p w:rsidR="00F37BDD" w:rsidRPr="00F44F60" w:rsidRDefault="00F37BDD" w:rsidP="009A0EE2">
            <w:pPr>
              <w:jc w:val="both"/>
              <w:rPr>
                <w:sz w:val="24"/>
                <w:szCs w:val="24"/>
              </w:rPr>
            </w:pPr>
            <w:r w:rsidRPr="00F44F60">
              <w:rPr>
                <w:sz w:val="24"/>
                <w:szCs w:val="24"/>
              </w:rPr>
              <w:t>From $</w:t>
            </w:r>
            <w:r>
              <w:rPr>
                <w:sz w:val="24"/>
                <w:szCs w:val="24"/>
              </w:rPr>
              <w:t xml:space="preserve">76 </w:t>
            </w:r>
            <w:r w:rsidRPr="00F44F60">
              <w:rPr>
                <w:sz w:val="24"/>
                <w:szCs w:val="24"/>
              </w:rPr>
              <w:t>depending on type of food/event</w:t>
            </w:r>
          </w:p>
        </w:tc>
        <w:tc>
          <w:tcPr>
            <w:tcW w:w="1800" w:type="dxa"/>
          </w:tcPr>
          <w:p w:rsidR="00F37BDD" w:rsidRPr="00F44F60" w:rsidRDefault="00F37BDD" w:rsidP="009A0EE2">
            <w:pPr>
              <w:jc w:val="both"/>
              <w:rPr>
                <w:sz w:val="24"/>
                <w:szCs w:val="24"/>
              </w:rPr>
            </w:pPr>
            <w:r>
              <w:rPr>
                <w:sz w:val="24"/>
                <w:szCs w:val="24"/>
              </w:rPr>
              <w:t>Environmental Health</w:t>
            </w:r>
          </w:p>
        </w:tc>
      </w:tr>
      <w:tr w:rsidR="00F37BDD" w:rsidRPr="00F44F60" w:rsidTr="009A0EE2">
        <w:tc>
          <w:tcPr>
            <w:tcW w:w="3708" w:type="dxa"/>
          </w:tcPr>
          <w:p w:rsidR="00F37BDD" w:rsidRPr="00F44F60" w:rsidRDefault="00F37BDD" w:rsidP="009A0EE2">
            <w:pPr>
              <w:jc w:val="both"/>
              <w:rPr>
                <w:sz w:val="24"/>
                <w:szCs w:val="24"/>
              </w:rPr>
            </w:pPr>
            <w:r w:rsidRPr="00F44F60">
              <w:rPr>
                <w:sz w:val="24"/>
                <w:szCs w:val="24"/>
              </w:rPr>
              <w:t>Itinerant Trade Permit (one-off/</w:t>
            </w:r>
            <w:proofErr w:type="spellStart"/>
            <w:r w:rsidRPr="00F44F60">
              <w:rPr>
                <w:sz w:val="24"/>
                <w:szCs w:val="24"/>
              </w:rPr>
              <w:t>misc</w:t>
            </w:r>
            <w:proofErr w:type="spellEnd"/>
            <w:r w:rsidRPr="00F44F60">
              <w:rPr>
                <w:sz w:val="24"/>
                <w:szCs w:val="24"/>
              </w:rPr>
              <w:t>)</w:t>
            </w:r>
          </w:p>
        </w:tc>
        <w:tc>
          <w:tcPr>
            <w:tcW w:w="3780" w:type="dxa"/>
          </w:tcPr>
          <w:p w:rsidR="00F37BDD" w:rsidRPr="00F44F60" w:rsidRDefault="00F37BDD" w:rsidP="009A0EE2">
            <w:pPr>
              <w:jc w:val="both"/>
              <w:rPr>
                <w:sz w:val="24"/>
                <w:szCs w:val="24"/>
              </w:rPr>
            </w:pPr>
            <w:r w:rsidRPr="00F44F60">
              <w:rPr>
                <w:sz w:val="24"/>
                <w:szCs w:val="24"/>
              </w:rPr>
              <w:t>$</w:t>
            </w:r>
            <w:r>
              <w:rPr>
                <w:sz w:val="24"/>
                <w:szCs w:val="24"/>
              </w:rPr>
              <w:t>50</w:t>
            </w:r>
          </w:p>
        </w:tc>
        <w:tc>
          <w:tcPr>
            <w:tcW w:w="1800" w:type="dxa"/>
          </w:tcPr>
          <w:p w:rsidR="00F37BDD" w:rsidRPr="00F44F60" w:rsidRDefault="00F37BDD" w:rsidP="009A0EE2">
            <w:pPr>
              <w:jc w:val="both"/>
              <w:rPr>
                <w:sz w:val="24"/>
                <w:szCs w:val="24"/>
              </w:rPr>
            </w:pPr>
            <w:r>
              <w:rPr>
                <w:sz w:val="24"/>
                <w:szCs w:val="24"/>
              </w:rPr>
              <w:t>Environmental Health</w:t>
            </w:r>
          </w:p>
        </w:tc>
      </w:tr>
      <w:tr w:rsidR="00F37BDD" w:rsidRPr="00F44F60" w:rsidTr="009A0EE2">
        <w:tc>
          <w:tcPr>
            <w:tcW w:w="3708" w:type="dxa"/>
          </w:tcPr>
          <w:p w:rsidR="00F37BDD" w:rsidRPr="00F44F60" w:rsidRDefault="00F37BDD" w:rsidP="009A0EE2">
            <w:pPr>
              <w:jc w:val="both"/>
              <w:rPr>
                <w:sz w:val="24"/>
                <w:szCs w:val="24"/>
              </w:rPr>
            </w:pPr>
            <w:r w:rsidRPr="00F44F60">
              <w:rPr>
                <w:sz w:val="24"/>
                <w:szCs w:val="24"/>
              </w:rPr>
              <w:t>P</w:t>
            </w:r>
            <w:r>
              <w:rPr>
                <w:sz w:val="24"/>
                <w:szCs w:val="24"/>
              </w:rPr>
              <w:t xml:space="preserve">OPE (Places of Public Entertainment Occupancy) Permit </w:t>
            </w:r>
          </w:p>
        </w:tc>
        <w:tc>
          <w:tcPr>
            <w:tcW w:w="3780" w:type="dxa"/>
          </w:tcPr>
          <w:p w:rsidR="00F37BDD" w:rsidRPr="00F44F60" w:rsidRDefault="00F37BDD" w:rsidP="009A0EE2">
            <w:pPr>
              <w:jc w:val="both"/>
              <w:rPr>
                <w:sz w:val="24"/>
                <w:szCs w:val="24"/>
              </w:rPr>
            </w:pPr>
            <w:r>
              <w:rPr>
                <w:sz w:val="24"/>
                <w:szCs w:val="24"/>
              </w:rPr>
              <w:t>$360 - $530 (late fee of less than 4 days for approval $265)</w:t>
            </w:r>
          </w:p>
        </w:tc>
        <w:tc>
          <w:tcPr>
            <w:tcW w:w="1800" w:type="dxa"/>
          </w:tcPr>
          <w:p w:rsidR="00F37BDD" w:rsidRPr="00F44F60" w:rsidRDefault="00F37BDD" w:rsidP="009A0EE2">
            <w:pPr>
              <w:jc w:val="both"/>
              <w:rPr>
                <w:sz w:val="24"/>
                <w:szCs w:val="24"/>
              </w:rPr>
            </w:pPr>
            <w:r>
              <w:rPr>
                <w:sz w:val="24"/>
                <w:szCs w:val="24"/>
              </w:rPr>
              <w:t>Planning</w:t>
            </w:r>
          </w:p>
        </w:tc>
      </w:tr>
      <w:tr w:rsidR="00F37BDD" w:rsidRPr="00F44F60" w:rsidTr="009A0EE2">
        <w:tc>
          <w:tcPr>
            <w:tcW w:w="3708" w:type="dxa"/>
          </w:tcPr>
          <w:p w:rsidR="00F37BDD" w:rsidRPr="00F44F60" w:rsidRDefault="00F37BDD" w:rsidP="009A0EE2">
            <w:pPr>
              <w:jc w:val="both"/>
              <w:rPr>
                <w:sz w:val="24"/>
                <w:szCs w:val="24"/>
              </w:rPr>
            </w:pPr>
            <w:r w:rsidRPr="00F44F60">
              <w:rPr>
                <w:sz w:val="24"/>
                <w:szCs w:val="24"/>
              </w:rPr>
              <w:t>Temporary Structures and Special Use Occupancy Permits</w:t>
            </w:r>
          </w:p>
        </w:tc>
        <w:tc>
          <w:tcPr>
            <w:tcW w:w="3780" w:type="dxa"/>
          </w:tcPr>
          <w:p w:rsidR="00F37BDD" w:rsidRPr="00F44F60" w:rsidRDefault="00F37BDD" w:rsidP="009A0EE2">
            <w:pPr>
              <w:jc w:val="both"/>
              <w:rPr>
                <w:sz w:val="24"/>
                <w:szCs w:val="24"/>
              </w:rPr>
            </w:pPr>
            <w:r>
              <w:rPr>
                <w:sz w:val="24"/>
                <w:szCs w:val="24"/>
              </w:rPr>
              <w:t>From $165</w:t>
            </w:r>
          </w:p>
        </w:tc>
        <w:tc>
          <w:tcPr>
            <w:tcW w:w="1800" w:type="dxa"/>
          </w:tcPr>
          <w:p w:rsidR="00F37BDD" w:rsidRPr="00F44F60" w:rsidRDefault="00F37BDD" w:rsidP="009A0EE2">
            <w:pPr>
              <w:jc w:val="both"/>
              <w:rPr>
                <w:sz w:val="24"/>
                <w:szCs w:val="24"/>
              </w:rPr>
            </w:pPr>
            <w:r>
              <w:rPr>
                <w:sz w:val="24"/>
                <w:szCs w:val="24"/>
              </w:rPr>
              <w:t>Building</w:t>
            </w:r>
          </w:p>
        </w:tc>
      </w:tr>
      <w:tr w:rsidR="00F37BDD" w:rsidRPr="00F44F60" w:rsidTr="009A0EE2">
        <w:tc>
          <w:tcPr>
            <w:tcW w:w="3708" w:type="dxa"/>
          </w:tcPr>
          <w:p w:rsidR="00F37BDD" w:rsidRPr="00F44F60" w:rsidRDefault="00F37BDD" w:rsidP="009A0EE2">
            <w:pPr>
              <w:jc w:val="both"/>
              <w:rPr>
                <w:b/>
                <w:sz w:val="24"/>
                <w:szCs w:val="24"/>
              </w:rPr>
            </w:pPr>
            <w:r w:rsidRPr="00F44F60">
              <w:rPr>
                <w:b/>
                <w:sz w:val="24"/>
                <w:szCs w:val="24"/>
              </w:rPr>
              <w:t>Services</w:t>
            </w:r>
          </w:p>
        </w:tc>
        <w:tc>
          <w:tcPr>
            <w:tcW w:w="3780" w:type="dxa"/>
          </w:tcPr>
          <w:p w:rsidR="00F37BDD" w:rsidRPr="00F44F60" w:rsidRDefault="00F37BDD" w:rsidP="009A0EE2">
            <w:pPr>
              <w:jc w:val="both"/>
              <w:rPr>
                <w:b/>
                <w:sz w:val="24"/>
                <w:szCs w:val="24"/>
              </w:rPr>
            </w:pPr>
          </w:p>
        </w:tc>
        <w:tc>
          <w:tcPr>
            <w:tcW w:w="1800" w:type="dxa"/>
          </w:tcPr>
          <w:p w:rsidR="00F37BDD" w:rsidRPr="00F44F60" w:rsidRDefault="00F37BDD" w:rsidP="009A0EE2">
            <w:pPr>
              <w:jc w:val="both"/>
              <w:rPr>
                <w:b/>
                <w:sz w:val="24"/>
                <w:szCs w:val="24"/>
              </w:rPr>
            </w:pPr>
          </w:p>
        </w:tc>
      </w:tr>
      <w:tr w:rsidR="00F37BDD" w:rsidRPr="00F44F60" w:rsidTr="009A0EE2">
        <w:tc>
          <w:tcPr>
            <w:tcW w:w="3708" w:type="dxa"/>
            <w:tcBorders>
              <w:bottom w:val="single" w:sz="4" w:space="0" w:color="000000"/>
            </w:tcBorders>
          </w:tcPr>
          <w:p w:rsidR="00F37BDD" w:rsidRPr="00F44F60" w:rsidRDefault="00F37BDD" w:rsidP="009A0EE2">
            <w:pPr>
              <w:jc w:val="both"/>
              <w:rPr>
                <w:sz w:val="24"/>
                <w:szCs w:val="24"/>
              </w:rPr>
            </w:pPr>
            <w:r w:rsidRPr="00F44F60">
              <w:rPr>
                <w:sz w:val="24"/>
                <w:szCs w:val="24"/>
              </w:rPr>
              <w:t>Waste Management Services</w:t>
            </w:r>
          </w:p>
        </w:tc>
        <w:tc>
          <w:tcPr>
            <w:tcW w:w="3780" w:type="dxa"/>
            <w:tcBorders>
              <w:bottom w:val="single" w:sz="4" w:space="0" w:color="000000"/>
            </w:tcBorders>
          </w:tcPr>
          <w:p w:rsidR="00F37BDD" w:rsidRPr="00F44F60" w:rsidRDefault="00F37BDD" w:rsidP="009A0EE2">
            <w:pPr>
              <w:jc w:val="both"/>
              <w:rPr>
                <w:sz w:val="24"/>
                <w:szCs w:val="24"/>
              </w:rPr>
            </w:pPr>
            <w:r>
              <w:rPr>
                <w:sz w:val="24"/>
                <w:szCs w:val="24"/>
              </w:rPr>
              <w:t xml:space="preserve">As needed per individual event </w:t>
            </w:r>
          </w:p>
        </w:tc>
        <w:tc>
          <w:tcPr>
            <w:tcW w:w="1800" w:type="dxa"/>
            <w:tcBorders>
              <w:bottom w:val="single" w:sz="4" w:space="0" w:color="000000"/>
            </w:tcBorders>
          </w:tcPr>
          <w:p w:rsidR="00F37BDD" w:rsidRPr="00F44F60" w:rsidRDefault="00F37BDD" w:rsidP="009A0EE2">
            <w:pPr>
              <w:jc w:val="both"/>
              <w:rPr>
                <w:sz w:val="24"/>
                <w:szCs w:val="24"/>
              </w:rPr>
            </w:pPr>
            <w:r>
              <w:rPr>
                <w:sz w:val="24"/>
                <w:szCs w:val="24"/>
              </w:rPr>
              <w:t xml:space="preserve">Waste management </w:t>
            </w:r>
          </w:p>
        </w:tc>
      </w:tr>
      <w:tr w:rsidR="00F37BDD" w:rsidRPr="00F44F60" w:rsidTr="009A0EE2">
        <w:tc>
          <w:tcPr>
            <w:tcW w:w="3708" w:type="dxa"/>
            <w:tcBorders>
              <w:bottom w:val="single" w:sz="4" w:space="0" w:color="auto"/>
            </w:tcBorders>
          </w:tcPr>
          <w:p w:rsidR="00F37BDD" w:rsidRPr="00F44F60" w:rsidRDefault="00F37BDD" w:rsidP="009A0EE2">
            <w:pPr>
              <w:jc w:val="both"/>
              <w:rPr>
                <w:sz w:val="24"/>
                <w:szCs w:val="24"/>
              </w:rPr>
            </w:pPr>
            <w:r w:rsidRPr="00F44F60">
              <w:rPr>
                <w:sz w:val="24"/>
                <w:szCs w:val="24"/>
              </w:rPr>
              <w:t xml:space="preserve">Provision of City of </w:t>
            </w:r>
            <w:smartTag w:uri="urn:schemas-microsoft-com:office:smarttags" w:element="place">
              <w:smartTag w:uri="urn:schemas-microsoft-com:office:smarttags" w:element="City">
                <w:r w:rsidRPr="00F44F60">
                  <w:rPr>
                    <w:sz w:val="24"/>
                    <w:szCs w:val="24"/>
                  </w:rPr>
                  <w:t>Greater Bendigo Event Coordinator</w:t>
                </w:r>
              </w:smartTag>
            </w:smartTag>
            <w:r w:rsidRPr="00F44F60">
              <w:rPr>
                <w:sz w:val="24"/>
                <w:szCs w:val="24"/>
              </w:rPr>
              <w:t xml:space="preserve"> on site</w:t>
            </w:r>
          </w:p>
        </w:tc>
        <w:tc>
          <w:tcPr>
            <w:tcW w:w="3780" w:type="dxa"/>
            <w:tcBorders>
              <w:bottom w:val="single" w:sz="4" w:space="0" w:color="auto"/>
            </w:tcBorders>
          </w:tcPr>
          <w:p w:rsidR="00F37BDD" w:rsidRPr="00F44F60" w:rsidRDefault="00F37BDD" w:rsidP="009A0EE2">
            <w:pPr>
              <w:jc w:val="both"/>
              <w:rPr>
                <w:sz w:val="24"/>
                <w:szCs w:val="24"/>
              </w:rPr>
            </w:pPr>
            <w:r>
              <w:rPr>
                <w:sz w:val="24"/>
                <w:szCs w:val="24"/>
              </w:rPr>
              <w:t xml:space="preserve">As needed per individual event </w:t>
            </w:r>
          </w:p>
        </w:tc>
        <w:tc>
          <w:tcPr>
            <w:tcW w:w="1800" w:type="dxa"/>
            <w:tcBorders>
              <w:bottom w:val="single" w:sz="4" w:space="0" w:color="auto"/>
            </w:tcBorders>
          </w:tcPr>
          <w:p w:rsidR="00F37BDD" w:rsidRPr="00F44F60" w:rsidRDefault="00F37BDD" w:rsidP="009A0EE2">
            <w:pPr>
              <w:jc w:val="both"/>
              <w:rPr>
                <w:sz w:val="24"/>
                <w:szCs w:val="24"/>
              </w:rPr>
            </w:pPr>
            <w:r>
              <w:rPr>
                <w:sz w:val="24"/>
                <w:szCs w:val="24"/>
              </w:rPr>
              <w:t>COGB</w:t>
            </w:r>
          </w:p>
        </w:tc>
      </w:tr>
      <w:tr w:rsidR="00F37BDD" w:rsidRPr="00F44F60" w:rsidTr="009A0EE2">
        <w:tc>
          <w:tcPr>
            <w:tcW w:w="3708" w:type="dxa"/>
            <w:tcBorders>
              <w:bottom w:val="single" w:sz="4" w:space="0" w:color="auto"/>
            </w:tcBorders>
          </w:tcPr>
          <w:p w:rsidR="00F37BDD" w:rsidRPr="00F44F60" w:rsidRDefault="00F37BDD" w:rsidP="009A0EE2">
            <w:pPr>
              <w:jc w:val="both"/>
              <w:rPr>
                <w:sz w:val="24"/>
                <w:szCs w:val="24"/>
              </w:rPr>
            </w:pPr>
            <w:r>
              <w:rPr>
                <w:sz w:val="24"/>
                <w:szCs w:val="24"/>
              </w:rPr>
              <w:t xml:space="preserve">Staffing </w:t>
            </w:r>
          </w:p>
        </w:tc>
        <w:tc>
          <w:tcPr>
            <w:tcW w:w="3780" w:type="dxa"/>
            <w:tcBorders>
              <w:bottom w:val="single" w:sz="4" w:space="0" w:color="auto"/>
            </w:tcBorders>
          </w:tcPr>
          <w:p w:rsidR="00F37BDD" w:rsidRDefault="00F37BDD" w:rsidP="009A0EE2">
            <w:pPr>
              <w:jc w:val="both"/>
              <w:rPr>
                <w:sz w:val="24"/>
                <w:szCs w:val="24"/>
              </w:rPr>
            </w:pPr>
            <w:r>
              <w:rPr>
                <w:sz w:val="24"/>
                <w:szCs w:val="24"/>
              </w:rPr>
              <w:t xml:space="preserve">$36.50 - $50 per hour (depending upon type of event) </w:t>
            </w:r>
          </w:p>
        </w:tc>
        <w:tc>
          <w:tcPr>
            <w:tcW w:w="1800" w:type="dxa"/>
            <w:tcBorders>
              <w:bottom w:val="single" w:sz="4" w:space="0" w:color="auto"/>
            </w:tcBorders>
          </w:tcPr>
          <w:p w:rsidR="00F37BDD" w:rsidRDefault="00F37BDD" w:rsidP="009A0EE2">
            <w:pPr>
              <w:jc w:val="both"/>
              <w:rPr>
                <w:sz w:val="24"/>
                <w:szCs w:val="24"/>
              </w:rPr>
            </w:pPr>
            <w:r>
              <w:rPr>
                <w:sz w:val="24"/>
                <w:szCs w:val="24"/>
              </w:rPr>
              <w:t>COGB</w:t>
            </w:r>
          </w:p>
        </w:tc>
      </w:tr>
      <w:tr w:rsidR="00F37BDD" w:rsidRPr="00F44F60" w:rsidTr="009A0EE2">
        <w:tc>
          <w:tcPr>
            <w:tcW w:w="3708" w:type="dxa"/>
            <w:tcBorders>
              <w:top w:val="single" w:sz="4" w:space="0" w:color="auto"/>
              <w:left w:val="nil"/>
              <w:bottom w:val="nil"/>
              <w:right w:val="nil"/>
            </w:tcBorders>
          </w:tcPr>
          <w:p w:rsidR="00F37BDD" w:rsidRDefault="00F37BDD" w:rsidP="009A0EE2">
            <w:pPr>
              <w:jc w:val="both"/>
              <w:rPr>
                <w:sz w:val="24"/>
                <w:szCs w:val="24"/>
              </w:rPr>
            </w:pPr>
          </w:p>
          <w:p w:rsidR="00F37BDD" w:rsidRPr="00F44F60" w:rsidRDefault="00F37BDD" w:rsidP="009A0EE2">
            <w:pPr>
              <w:jc w:val="both"/>
              <w:rPr>
                <w:sz w:val="24"/>
                <w:szCs w:val="24"/>
              </w:rPr>
            </w:pPr>
          </w:p>
        </w:tc>
        <w:tc>
          <w:tcPr>
            <w:tcW w:w="3780" w:type="dxa"/>
            <w:tcBorders>
              <w:top w:val="single" w:sz="4" w:space="0" w:color="auto"/>
              <w:left w:val="nil"/>
              <w:bottom w:val="nil"/>
              <w:right w:val="nil"/>
            </w:tcBorders>
          </w:tcPr>
          <w:p w:rsidR="00F37BDD" w:rsidRPr="00F44F60" w:rsidRDefault="00F37BDD" w:rsidP="009A0EE2">
            <w:pPr>
              <w:jc w:val="both"/>
              <w:rPr>
                <w:sz w:val="24"/>
                <w:szCs w:val="24"/>
              </w:rPr>
            </w:pPr>
          </w:p>
        </w:tc>
        <w:tc>
          <w:tcPr>
            <w:tcW w:w="1800" w:type="dxa"/>
            <w:tcBorders>
              <w:top w:val="single" w:sz="4" w:space="0" w:color="auto"/>
              <w:left w:val="nil"/>
              <w:bottom w:val="nil"/>
              <w:right w:val="nil"/>
            </w:tcBorders>
          </w:tcPr>
          <w:p w:rsidR="00F37BDD" w:rsidRPr="00F44F60" w:rsidRDefault="00F37BDD" w:rsidP="009A0EE2">
            <w:pPr>
              <w:jc w:val="both"/>
              <w:rPr>
                <w:sz w:val="24"/>
                <w:szCs w:val="24"/>
              </w:rPr>
            </w:pPr>
          </w:p>
        </w:tc>
      </w:tr>
      <w:tr w:rsidR="00F37BDD" w:rsidRPr="00500AE6" w:rsidTr="009A0EE2">
        <w:tc>
          <w:tcPr>
            <w:tcW w:w="3708" w:type="dxa"/>
            <w:tcBorders>
              <w:top w:val="nil"/>
              <w:left w:val="nil"/>
              <w:bottom w:val="nil"/>
              <w:right w:val="nil"/>
            </w:tcBorders>
          </w:tcPr>
          <w:p w:rsidR="00F37BDD" w:rsidRPr="00500AE6" w:rsidRDefault="00F37BDD" w:rsidP="009A0EE2">
            <w:pPr>
              <w:jc w:val="both"/>
              <w:rPr>
                <w:sz w:val="24"/>
                <w:szCs w:val="24"/>
                <w:u w:val="single"/>
              </w:rPr>
            </w:pPr>
            <w:r w:rsidRPr="00500AE6">
              <w:rPr>
                <w:sz w:val="24"/>
                <w:szCs w:val="24"/>
                <w:u w:val="single"/>
              </w:rPr>
              <w:t xml:space="preserve">Permits Required from External </w:t>
            </w:r>
            <w:proofErr w:type="spellStart"/>
            <w:r w:rsidRPr="00500AE6">
              <w:rPr>
                <w:sz w:val="24"/>
                <w:szCs w:val="24"/>
                <w:u w:val="single"/>
              </w:rPr>
              <w:t>Organisations</w:t>
            </w:r>
            <w:proofErr w:type="spellEnd"/>
          </w:p>
          <w:p w:rsidR="00F37BDD" w:rsidRPr="00500AE6" w:rsidRDefault="00F37BDD" w:rsidP="009A0EE2">
            <w:pPr>
              <w:jc w:val="both"/>
              <w:rPr>
                <w:sz w:val="24"/>
                <w:szCs w:val="24"/>
                <w:u w:val="single"/>
              </w:rPr>
            </w:pPr>
          </w:p>
        </w:tc>
        <w:tc>
          <w:tcPr>
            <w:tcW w:w="3780" w:type="dxa"/>
            <w:tcBorders>
              <w:top w:val="nil"/>
              <w:left w:val="nil"/>
              <w:bottom w:val="nil"/>
              <w:right w:val="nil"/>
            </w:tcBorders>
          </w:tcPr>
          <w:p w:rsidR="00F37BDD" w:rsidRPr="00500AE6" w:rsidRDefault="00F37BDD" w:rsidP="009A0EE2">
            <w:pPr>
              <w:jc w:val="both"/>
              <w:rPr>
                <w:sz w:val="24"/>
                <w:szCs w:val="24"/>
                <w:u w:val="single"/>
              </w:rPr>
            </w:pPr>
          </w:p>
        </w:tc>
        <w:tc>
          <w:tcPr>
            <w:tcW w:w="1800" w:type="dxa"/>
            <w:tcBorders>
              <w:top w:val="nil"/>
              <w:left w:val="nil"/>
              <w:bottom w:val="nil"/>
              <w:right w:val="nil"/>
            </w:tcBorders>
          </w:tcPr>
          <w:p w:rsidR="00F37BDD" w:rsidRPr="00500AE6" w:rsidRDefault="00F37BDD" w:rsidP="009A0EE2">
            <w:pPr>
              <w:jc w:val="both"/>
              <w:rPr>
                <w:sz w:val="24"/>
                <w:szCs w:val="24"/>
                <w:u w:val="single"/>
              </w:rPr>
            </w:pPr>
          </w:p>
        </w:tc>
      </w:tr>
      <w:tr w:rsidR="00F37BDD" w:rsidRPr="00500AE6" w:rsidTr="009A0EE2">
        <w:tc>
          <w:tcPr>
            <w:tcW w:w="3708" w:type="dxa"/>
            <w:tcBorders>
              <w:top w:val="nil"/>
              <w:left w:val="nil"/>
              <w:bottom w:val="nil"/>
              <w:right w:val="nil"/>
            </w:tcBorders>
          </w:tcPr>
          <w:p w:rsidR="00F37BDD" w:rsidRPr="00500AE6" w:rsidRDefault="00F37BDD" w:rsidP="009A0EE2">
            <w:pPr>
              <w:jc w:val="both"/>
              <w:rPr>
                <w:sz w:val="24"/>
                <w:szCs w:val="24"/>
              </w:rPr>
            </w:pPr>
            <w:r w:rsidRPr="00500AE6">
              <w:rPr>
                <w:sz w:val="24"/>
                <w:szCs w:val="24"/>
              </w:rPr>
              <w:t xml:space="preserve">Temporary Limited Liquor </w:t>
            </w:r>
            <w:proofErr w:type="spellStart"/>
            <w:r w:rsidRPr="00500AE6">
              <w:rPr>
                <w:sz w:val="24"/>
                <w:szCs w:val="24"/>
              </w:rPr>
              <w:t>Licence</w:t>
            </w:r>
            <w:proofErr w:type="spellEnd"/>
          </w:p>
        </w:tc>
        <w:tc>
          <w:tcPr>
            <w:tcW w:w="3780" w:type="dxa"/>
            <w:tcBorders>
              <w:top w:val="nil"/>
              <w:left w:val="nil"/>
              <w:bottom w:val="nil"/>
              <w:right w:val="nil"/>
            </w:tcBorders>
          </w:tcPr>
          <w:p w:rsidR="00F37BDD" w:rsidRDefault="00F37BDD" w:rsidP="009A0EE2">
            <w:pPr>
              <w:pStyle w:val="p"/>
              <w:spacing w:before="0" w:beforeAutospacing="0" w:after="0" w:afterAutospacing="0"/>
              <w:jc w:val="both"/>
              <w:rPr>
                <w:rFonts w:ascii="Gill Sans MT" w:hAnsi="Gill Sans MT"/>
                <w:sz w:val="24"/>
                <w:szCs w:val="24"/>
              </w:rPr>
            </w:pPr>
            <w:r w:rsidRPr="00500AE6">
              <w:rPr>
                <w:rFonts w:ascii="Gill Sans MT" w:hAnsi="Gill Sans MT"/>
                <w:sz w:val="24"/>
                <w:szCs w:val="24"/>
              </w:rPr>
              <w:t>Contact</w:t>
            </w:r>
            <w:r>
              <w:rPr>
                <w:rFonts w:ascii="Gill Sans MT" w:hAnsi="Gill Sans MT"/>
                <w:sz w:val="24"/>
                <w:szCs w:val="24"/>
              </w:rPr>
              <w:t>: Victorian Commission for Gambling and Liquor Regulation</w:t>
            </w:r>
            <w:r w:rsidRPr="00500AE6">
              <w:rPr>
                <w:rFonts w:ascii="Gill Sans MT" w:hAnsi="Gill Sans MT"/>
                <w:sz w:val="24"/>
                <w:szCs w:val="24"/>
              </w:rPr>
              <w:t xml:space="preserve"> </w:t>
            </w:r>
          </w:p>
          <w:p w:rsidR="00F37BDD" w:rsidRDefault="00F37BDD" w:rsidP="009A0EE2">
            <w:pPr>
              <w:pStyle w:val="p"/>
              <w:spacing w:before="0" w:beforeAutospacing="0" w:after="0" w:afterAutospacing="0"/>
              <w:jc w:val="both"/>
              <w:rPr>
                <w:rFonts w:ascii="Gill Sans MT" w:hAnsi="Gill Sans MT"/>
                <w:sz w:val="24"/>
                <w:szCs w:val="24"/>
              </w:rPr>
            </w:pPr>
            <w:hyperlink r:id="rId27" w:history="1">
              <w:r w:rsidRPr="00B20F94">
                <w:rPr>
                  <w:rStyle w:val="Hyperlink"/>
                  <w:rFonts w:ascii="Gill Sans MT" w:hAnsi="Gill Sans MT"/>
                  <w:sz w:val="24"/>
                  <w:szCs w:val="24"/>
                </w:rPr>
                <w:t>https://www.vcglr.vic.gov.au/</w:t>
              </w:r>
            </w:hyperlink>
          </w:p>
          <w:p w:rsidR="00F37BDD" w:rsidRPr="00500AE6" w:rsidRDefault="00F37BDD" w:rsidP="009A0EE2">
            <w:pPr>
              <w:pStyle w:val="p"/>
              <w:spacing w:before="0" w:beforeAutospacing="0" w:after="0" w:afterAutospacing="0"/>
              <w:jc w:val="both"/>
              <w:rPr>
                <w:rFonts w:ascii="Gill Sans MT" w:hAnsi="Gill Sans MT"/>
                <w:sz w:val="24"/>
                <w:szCs w:val="24"/>
              </w:rPr>
            </w:pPr>
          </w:p>
        </w:tc>
        <w:tc>
          <w:tcPr>
            <w:tcW w:w="1800" w:type="dxa"/>
            <w:tcBorders>
              <w:top w:val="nil"/>
              <w:left w:val="nil"/>
              <w:bottom w:val="nil"/>
              <w:right w:val="nil"/>
            </w:tcBorders>
          </w:tcPr>
          <w:p w:rsidR="00F37BDD" w:rsidRPr="00500AE6" w:rsidRDefault="00F37BDD" w:rsidP="009A0EE2">
            <w:pPr>
              <w:pStyle w:val="p"/>
              <w:spacing w:before="0" w:beforeAutospacing="0" w:after="0" w:afterAutospacing="0"/>
              <w:jc w:val="both"/>
              <w:rPr>
                <w:rFonts w:ascii="Gill Sans MT" w:hAnsi="Gill Sans MT"/>
                <w:sz w:val="24"/>
                <w:szCs w:val="24"/>
              </w:rPr>
            </w:pPr>
          </w:p>
        </w:tc>
      </w:tr>
      <w:tr w:rsidR="00F37BDD" w:rsidRPr="00500AE6" w:rsidTr="009A0EE2">
        <w:tc>
          <w:tcPr>
            <w:tcW w:w="3708" w:type="dxa"/>
            <w:tcBorders>
              <w:top w:val="nil"/>
              <w:left w:val="nil"/>
              <w:bottom w:val="nil"/>
              <w:right w:val="nil"/>
            </w:tcBorders>
          </w:tcPr>
          <w:p w:rsidR="00F37BDD" w:rsidRPr="00500AE6" w:rsidRDefault="00F37BDD" w:rsidP="009A0EE2">
            <w:pPr>
              <w:jc w:val="both"/>
              <w:rPr>
                <w:sz w:val="24"/>
                <w:szCs w:val="24"/>
              </w:rPr>
            </w:pPr>
            <w:r w:rsidRPr="00500AE6">
              <w:rPr>
                <w:sz w:val="24"/>
                <w:szCs w:val="24"/>
              </w:rPr>
              <w:t>Music</w:t>
            </w:r>
          </w:p>
        </w:tc>
        <w:tc>
          <w:tcPr>
            <w:tcW w:w="3780" w:type="dxa"/>
            <w:tcBorders>
              <w:top w:val="nil"/>
              <w:left w:val="nil"/>
              <w:bottom w:val="nil"/>
              <w:right w:val="nil"/>
            </w:tcBorders>
          </w:tcPr>
          <w:p w:rsidR="00F37BDD" w:rsidRPr="00500AE6" w:rsidRDefault="00F37BDD" w:rsidP="009A0EE2">
            <w:pPr>
              <w:jc w:val="both"/>
              <w:rPr>
                <w:sz w:val="24"/>
                <w:szCs w:val="24"/>
              </w:rPr>
            </w:pPr>
            <w:r w:rsidRPr="00500AE6">
              <w:rPr>
                <w:sz w:val="24"/>
                <w:szCs w:val="24"/>
              </w:rPr>
              <w:t xml:space="preserve">Contact: Australasian Performing Rights Association (APRA) or </w:t>
            </w:r>
          </w:p>
          <w:p w:rsidR="00F37BDD" w:rsidRDefault="00F37BDD" w:rsidP="009A0EE2">
            <w:pPr>
              <w:jc w:val="both"/>
              <w:rPr>
                <w:sz w:val="24"/>
                <w:szCs w:val="24"/>
              </w:rPr>
            </w:pPr>
            <w:hyperlink r:id="rId28" w:history="1">
              <w:r w:rsidRPr="00B20F94">
                <w:rPr>
                  <w:rStyle w:val="Hyperlink"/>
                  <w:sz w:val="24"/>
                  <w:szCs w:val="24"/>
                </w:rPr>
                <w:t>https://www.apraamcos.com.au/</w:t>
              </w:r>
            </w:hyperlink>
          </w:p>
          <w:p w:rsidR="00F37BDD" w:rsidRPr="00500AE6" w:rsidRDefault="00F37BDD" w:rsidP="009A0EE2">
            <w:pPr>
              <w:jc w:val="both"/>
              <w:rPr>
                <w:sz w:val="24"/>
                <w:szCs w:val="24"/>
              </w:rPr>
            </w:pPr>
          </w:p>
        </w:tc>
        <w:tc>
          <w:tcPr>
            <w:tcW w:w="1800" w:type="dxa"/>
            <w:tcBorders>
              <w:top w:val="nil"/>
              <w:left w:val="nil"/>
              <w:bottom w:val="nil"/>
              <w:right w:val="nil"/>
            </w:tcBorders>
          </w:tcPr>
          <w:p w:rsidR="00F37BDD" w:rsidRPr="00500AE6" w:rsidRDefault="00F37BDD" w:rsidP="009A0EE2">
            <w:pPr>
              <w:jc w:val="both"/>
              <w:rPr>
                <w:sz w:val="24"/>
                <w:szCs w:val="24"/>
              </w:rPr>
            </w:pPr>
          </w:p>
        </w:tc>
      </w:tr>
      <w:tr w:rsidR="00F37BDD" w:rsidRPr="00F44F60" w:rsidTr="009A0EE2">
        <w:tc>
          <w:tcPr>
            <w:tcW w:w="3708" w:type="dxa"/>
            <w:tcBorders>
              <w:top w:val="nil"/>
              <w:left w:val="nil"/>
              <w:bottom w:val="nil"/>
              <w:right w:val="nil"/>
            </w:tcBorders>
          </w:tcPr>
          <w:p w:rsidR="00F37BDD" w:rsidRPr="00500AE6" w:rsidRDefault="00F37BDD" w:rsidP="009A0EE2">
            <w:pPr>
              <w:jc w:val="both"/>
              <w:rPr>
                <w:sz w:val="24"/>
                <w:szCs w:val="24"/>
              </w:rPr>
            </w:pPr>
          </w:p>
        </w:tc>
        <w:tc>
          <w:tcPr>
            <w:tcW w:w="3780" w:type="dxa"/>
            <w:tcBorders>
              <w:top w:val="nil"/>
              <w:left w:val="nil"/>
              <w:bottom w:val="nil"/>
              <w:right w:val="nil"/>
            </w:tcBorders>
          </w:tcPr>
          <w:p w:rsidR="00F37BDD" w:rsidRPr="00F44F60" w:rsidRDefault="00F37BDD" w:rsidP="009A0EE2">
            <w:pPr>
              <w:jc w:val="both"/>
              <w:rPr>
                <w:sz w:val="24"/>
                <w:szCs w:val="24"/>
              </w:rPr>
            </w:pPr>
            <w:r w:rsidRPr="00500AE6">
              <w:rPr>
                <w:sz w:val="24"/>
                <w:szCs w:val="24"/>
              </w:rPr>
              <w:t xml:space="preserve">Contact: Phonographic Performance Company of Australia Ltd (PPCA) </w:t>
            </w:r>
            <w:hyperlink r:id="rId29" w:history="1">
              <w:r w:rsidRPr="00500AE6">
                <w:rPr>
                  <w:rStyle w:val="Hyperlink"/>
                  <w:sz w:val="24"/>
                  <w:szCs w:val="24"/>
                </w:rPr>
                <w:t>www.ppca.com.au</w:t>
              </w:r>
            </w:hyperlink>
          </w:p>
        </w:tc>
        <w:tc>
          <w:tcPr>
            <w:tcW w:w="1800" w:type="dxa"/>
            <w:tcBorders>
              <w:top w:val="nil"/>
              <w:left w:val="nil"/>
              <w:bottom w:val="nil"/>
              <w:right w:val="nil"/>
            </w:tcBorders>
          </w:tcPr>
          <w:p w:rsidR="00F37BDD" w:rsidRPr="00500AE6" w:rsidRDefault="00F37BDD" w:rsidP="009A0EE2">
            <w:pPr>
              <w:jc w:val="both"/>
              <w:rPr>
                <w:sz w:val="24"/>
                <w:szCs w:val="24"/>
              </w:rPr>
            </w:pPr>
          </w:p>
        </w:tc>
      </w:tr>
    </w:tbl>
    <w:p w:rsidR="000E404D" w:rsidRDefault="000E404D" w:rsidP="00706E90">
      <w:pPr>
        <w:tabs>
          <w:tab w:val="left" w:pos="892"/>
          <w:tab w:val="left" w:pos="893"/>
          <w:tab w:val="left" w:pos="4500"/>
        </w:tabs>
        <w:spacing w:before="104"/>
        <w:rPr>
          <w:sz w:val="24"/>
        </w:rPr>
        <w:sectPr w:rsidR="000E404D" w:rsidSect="000E404D">
          <w:headerReference w:type="first" r:id="rId30"/>
          <w:footerReference w:type="first" r:id="rId31"/>
          <w:pgSz w:w="12240" w:h="15840"/>
          <w:pgMar w:top="720" w:right="720" w:bottom="720" w:left="720" w:header="646" w:footer="1237" w:gutter="0"/>
          <w:cols w:space="720"/>
          <w:docGrid w:linePitch="299"/>
        </w:sectPr>
      </w:pPr>
    </w:p>
    <w:p w:rsidR="00357078" w:rsidRPr="00362787" w:rsidRDefault="00357078" w:rsidP="0049510C">
      <w:pPr>
        <w:pStyle w:val="Subtitle"/>
        <w:rPr>
          <w:rFonts w:ascii="Gill Sans MT" w:hAnsi="Gill Sans MT"/>
          <w:sz w:val="16"/>
          <w:szCs w:val="16"/>
        </w:rPr>
      </w:pPr>
    </w:p>
    <w:tbl>
      <w:tblPr>
        <w:tblW w:w="15566" w:type="dxa"/>
        <w:tblLayout w:type="fixed"/>
        <w:tblCellMar>
          <w:left w:w="115" w:type="dxa"/>
          <w:right w:w="115" w:type="dxa"/>
        </w:tblCellMar>
        <w:tblLook w:val="0000" w:firstRow="0" w:lastRow="0" w:firstColumn="0" w:lastColumn="0" w:noHBand="0" w:noVBand="0"/>
      </w:tblPr>
      <w:tblGrid>
        <w:gridCol w:w="1656"/>
        <w:gridCol w:w="4232"/>
        <w:gridCol w:w="1472"/>
        <w:gridCol w:w="8206"/>
      </w:tblGrid>
      <w:tr w:rsidR="00357078" w:rsidRPr="00285367" w:rsidTr="0049510C">
        <w:trPr>
          <w:trHeight w:val="360"/>
        </w:trPr>
        <w:tc>
          <w:tcPr>
            <w:tcW w:w="1656" w:type="dxa"/>
            <w:vAlign w:val="bottom"/>
          </w:tcPr>
          <w:p w:rsidR="00357078" w:rsidRPr="00285367" w:rsidRDefault="00357078" w:rsidP="0049510C">
            <w:pPr>
              <w:pStyle w:val="BodyText"/>
              <w:ind w:left="-2890" w:firstLine="2890"/>
              <w:rPr>
                <w:rFonts w:ascii="Arial" w:hAnsi="Arial" w:cs="Arial"/>
              </w:rPr>
            </w:pPr>
            <w:r w:rsidRPr="00285367">
              <w:rPr>
                <w:rFonts w:ascii="Arial" w:hAnsi="Arial" w:cs="Arial"/>
              </w:rPr>
              <w:t xml:space="preserve">Event </w:t>
            </w:r>
            <w:proofErr w:type="spellStart"/>
            <w:r w:rsidRPr="00285367">
              <w:rPr>
                <w:rFonts w:ascii="Arial" w:hAnsi="Arial" w:cs="Arial"/>
              </w:rPr>
              <w:t>Organiser</w:t>
            </w:r>
            <w:proofErr w:type="spellEnd"/>
            <w:r w:rsidRPr="00285367">
              <w:rPr>
                <w:rFonts w:ascii="Arial" w:hAnsi="Arial" w:cs="Arial"/>
              </w:rPr>
              <w:t>:</w:t>
            </w:r>
          </w:p>
        </w:tc>
        <w:tc>
          <w:tcPr>
            <w:tcW w:w="13910" w:type="dxa"/>
            <w:gridSpan w:val="3"/>
            <w:tcBorders>
              <w:bottom w:val="single" w:sz="4" w:space="0" w:color="999999"/>
            </w:tcBorders>
            <w:vAlign w:val="bottom"/>
          </w:tcPr>
          <w:p w:rsidR="00357078" w:rsidRPr="00285367" w:rsidRDefault="00357078" w:rsidP="0049510C">
            <w:pPr>
              <w:pStyle w:val="FieldText"/>
              <w:rPr>
                <w:rFonts w:ascii="Arial" w:hAnsi="Arial" w:cs="Arial"/>
              </w:rPr>
            </w:pPr>
          </w:p>
        </w:tc>
      </w:tr>
      <w:tr w:rsidR="00357078" w:rsidRPr="00285367" w:rsidTr="0049510C">
        <w:trPr>
          <w:trHeight w:val="360"/>
        </w:trPr>
        <w:tc>
          <w:tcPr>
            <w:tcW w:w="1656" w:type="dxa"/>
            <w:vAlign w:val="bottom"/>
          </w:tcPr>
          <w:p w:rsidR="00357078" w:rsidRPr="00285367" w:rsidRDefault="00357078" w:rsidP="0049510C">
            <w:pPr>
              <w:pStyle w:val="BodyText"/>
              <w:rPr>
                <w:rFonts w:ascii="Arial" w:hAnsi="Arial" w:cs="Arial"/>
              </w:rPr>
            </w:pPr>
            <w:r w:rsidRPr="00285367">
              <w:rPr>
                <w:rFonts w:ascii="Arial" w:hAnsi="Arial" w:cs="Arial"/>
              </w:rPr>
              <w:t>Event Name:</w:t>
            </w:r>
          </w:p>
        </w:tc>
        <w:tc>
          <w:tcPr>
            <w:tcW w:w="4232" w:type="dxa"/>
            <w:tcBorders>
              <w:top w:val="single" w:sz="4" w:space="0" w:color="999999"/>
              <w:bottom w:val="single" w:sz="4" w:space="0" w:color="999999"/>
            </w:tcBorders>
            <w:vAlign w:val="bottom"/>
          </w:tcPr>
          <w:p w:rsidR="00357078" w:rsidRPr="00285367" w:rsidRDefault="00357078" w:rsidP="0049510C">
            <w:pPr>
              <w:pStyle w:val="FieldText"/>
              <w:rPr>
                <w:rFonts w:ascii="Arial" w:hAnsi="Arial" w:cs="Arial"/>
              </w:rPr>
            </w:pPr>
          </w:p>
        </w:tc>
        <w:tc>
          <w:tcPr>
            <w:tcW w:w="1472" w:type="dxa"/>
            <w:tcBorders>
              <w:top w:val="single" w:sz="4" w:space="0" w:color="999999"/>
              <w:bottom w:val="single" w:sz="4" w:space="0" w:color="999999"/>
            </w:tcBorders>
            <w:vAlign w:val="bottom"/>
          </w:tcPr>
          <w:p w:rsidR="00357078" w:rsidRPr="00285367" w:rsidRDefault="00357078" w:rsidP="0049510C">
            <w:pPr>
              <w:pStyle w:val="BodyText"/>
              <w:rPr>
                <w:rFonts w:ascii="Arial" w:hAnsi="Arial" w:cs="Arial"/>
              </w:rPr>
            </w:pPr>
          </w:p>
        </w:tc>
        <w:tc>
          <w:tcPr>
            <w:tcW w:w="8206" w:type="dxa"/>
            <w:tcBorders>
              <w:top w:val="single" w:sz="4" w:space="0" w:color="999999"/>
              <w:bottom w:val="single" w:sz="4" w:space="0" w:color="999999"/>
            </w:tcBorders>
            <w:vAlign w:val="bottom"/>
          </w:tcPr>
          <w:p w:rsidR="00357078" w:rsidRPr="00285367" w:rsidRDefault="00357078" w:rsidP="0049510C">
            <w:pPr>
              <w:pStyle w:val="FieldText"/>
              <w:rPr>
                <w:rFonts w:ascii="Arial" w:hAnsi="Arial" w:cs="Arial"/>
              </w:rPr>
            </w:pPr>
          </w:p>
        </w:tc>
      </w:tr>
      <w:tr w:rsidR="00357078" w:rsidRPr="00285367" w:rsidTr="0049510C">
        <w:trPr>
          <w:trHeight w:val="360"/>
        </w:trPr>
        <w:tc>
          <w:tcPr>
            <w:tcW w:w="1656" w:type="dxa"/>
            <w:vAlign w:val="bottom"/>
          </w:tcPr>
          <w:p w:rsidR="00357078" w:rsidRPr="00285367" w:rsidRDefault="00357078" w:rsidP="0049510C">
            <w:pPr>
              <w:pStyle w:val="BodyText"/>
              <w:rPr>
                <w:rFonts w:ascii="Arial" w:hAnsi="Arial" w:cs="Arial"/>
              </w:rPr>
            </w:pPr>
            <w:r>
              <w:rPr>
                <w:rFonts w:ascii="Arial" w:hAnsi="Arial" w:cs="Arial"/>
              </w:rPr>
              <w:t xml:space="preserve">      </w:t>
            </w:r>
            <w:r w:rsidRPr="00285367">
              <w:rPr>
                <w:rFonts w:ascii="Arial" w:hAnsi="Arial" w:cs="Arial"/>
              </w:rPr>
              <w:t xml:space="preserve">Location of </w:t>
            </w:r>
            <w:r>
              <w:rPr>
                <w:rFonts w:ascii="Arial" w:hAnsi="Arial" w:cs="Arial"/>
              </w:rPr>
              <w:t xml:space="preserve">    </w:t>
            </w:r>
            <w:r w:rsidRPr="00285367">
              <w:rPr>
                <w:rFonts w:ascii="Arial" w:hAnsi="Arial" w:cs="Arial"/>
              </w:rPr>
              <w:t>Event:</w:t>
            </w:r>
          </w:p>
        </w:tc>
        <w:tc>
          <w:tcPr>
            <w:tcW w:w="4232" w:type="dxa"/>
            <w:tcBorders>
              <w:top w:val="single" w:sz="4" w:space="0" w:color="999999"/>
              <w:bottom w:val="single" w:sz="4" w:space="0" w:color="999999"/>
            </w:tcBorders>
            <w:vAlign w:val="bottom"/>
          </w:tcPr>
          <w:p w:rsidR="00357078" w:rsidRPr="00285367" w:rsidRDefault="00357078" w:rsidP="0049510C">
            <w:pPr>
              <w:pStyle w:val="FieldText"/>
              <w:rPr>
                <w:rFonts w:ascii="Arial" w:hAnsi="Arial" w:cs="Arial"/>
              </w:rPr>
            </w:pPr>
          </w:p>
        </w:tc>
        <w:tc>
          <w:tcPr>
            <w:tcW w:w="1472" w:type="dxa"/>
            <w:tcBorders>
              <w:top w:val="single" w:sz="4" w:space="0" w:color="999999"/>
              <w:bottom w:val="single" w:sz="4" w:space="0" w:color="999999"/>
            </w:tcBorders>
            <w:vAlign w:val="bottom"/>
          </w:tcPr>
          <w:p w:rsidR="00357078" w:rsidRPr="00285367" w:rsidRDefault="00357078" w:rsidP="0049510C">
            <w:pPr>
              <w:pStyle w:val="BodyText"/>
              <w:rPr>
                <w:rFonts w:ascii="Arial" w:hAnsi="Arial" w:cs="Arial"/>
              </w:rPr>
            </w:pPr>
          </w:p>
        </w:tc>
        <w:tc>
          <w:tcPr>
            <w:tcW w:w="8206" w:type="dxa"/>
            <w:tcBorders>
              <w:top w:val="single" w:sz="4" w:space="0" w:color="999999"/>
              <w:bottom w:val="single" w:sz="4" w:space="0" w:color="999999"/>
            </w:tcBorders>
            <w:vAlign w:val="bottom"/>
          </w:tcPr>
          <w:p w:rsidR="00357078" w:rsidRPr="00285367" w:rsidRDefault="00357078" w:rsidP="0049510C">
            <w:pPr>
              <w:pStyle w:val="FieldText"/>
              <w:rPr>
                <w:rFonts w:ascii="Arial" w:hAnsi="Arial" w:cs="Arial"/>
              </w:rPr>
            </w:pPr>
          </w:p>
        </w:tc>
      </w:tr>
      <w:tr w:rsidR="00357078" w:rsidRPr="00285367" w:rsidTr="0049510C">
        <w:trPr>
          <w:trHeight w:val="360"/>
        </w:trPr>
        <w:tc>
          <w:tcPr>
            <w:tcW w:w="1656" w:type="dxa"/>
            <w:vAlign w:val="bottom"/>
          </w:tcPr>
          <w:p w:rsidR="00357078" w:rsidRPr="00285367" w:rsidRDefault="00357078" w:rsidP="0049510C">
            <w:pPr>
              <w:pStyle w:val="BodyText"/>
              <w:rPr>
                <w:rFonts w:ascii="Arial" w:hAnsi="Arial" w:cs="Arial"/>
              </w:rPr>
            </w:pPr>
            <w:r w:rsidRPr="00285367">
              <w:rPr>
                <w:rFonts w:ascii="Arial" w:hAnsi="Arial" w:cs="Arial"/>
              </w:rPr>
              <w:t>Contact Number:</w:t>
            </w:r>
          </w:p>
        </w:tc>
        <w:tc>
          <w:tcPr>
            <w:tcW w:w="13910" w:type="dxa"/>
            <w:gridSpan w:val="3"/>
            <w:tcBorders>
              <w:top w:val="single" w:sz="4" w:space="0" w:color="999999"/>
              <w:bottom w:val="single" w:sz="4" w:space="0" w:color="999999"/>
            </w:tcBorders>
            <w:vAlign w:val="bottom"/>
          </w:tcPr>
          <w:p w:rsidR="00357078" w:rsidRPr="00285367" w:rsidRDefault="00357078" w:rsidP="0049510C">
            <w:pPr>
              <w:pStyle w:val="FieldText"/>
              <w:rPr>
                <w:rFonts w:ascii="Arial" w:hAnsi="Arial" w:cs="Arial"/>
              </w:rPr>
            </w:pPr>
          </w:p>
        </w:tc>
      </w:tr>
      <w:tr w:rsidR="00357078" w:rsidRPr="00285367" w:rsidTr="0049510C">
        <w:trPr>
          <w:trHeight w:val="360"/>
        </w:trPr>
        <w:tc>
          <w:tcPr>
            <w:tcW w:w="1656" w:type="dxa"/>
            <w:vAlign w:val="bottom"/>
          </w:tcPr>
          <w:p w:rsidR="00357078" w:rsidRPr="00285367" w:rsidRDefault="00357078" w:rsidP="0049510C">
            <w:pPr>
              <w:pStyle w:val="BodyText"/>
              <w:rPr>
                <w:rFonts w:ascii="Arial" w:hAnsi="Arial" w:cs="Arial"/>
              </w:rPr>
            </w:pPr>
            <w:r w:rsidRPr="00285367">
              <w:rPr>
                <w:rFonts w:ascii="Arial" w:hAnsi="Arial" w:cs="Arial"/>
              </w:rPr>
              <w:t>Person in charge of event:</w:t>
            </w:r>
          </w:p>
        </w:tc>
        <w:tc>
          <w:tcPr>
            <w:tcW w:w="13910" w:type="dxa"/>
            <w:gridSpan w:val="3"/>
            <w:tcBorders>
              <w:top w:val="single" w:sz="4" w:space="0" w:color="999999"/>
              <w:bottom w:val="single" w:sz="4" w:space="0" w:color="999999"/>
            </w:tcBorders>
            <w:vAlign w:val="bottom"/>
          </w:tcPr>
          <w:p w:rsidR="00357078" w:rsidRPr="00285367" w:rsidRDefault="00357078" w:rsidP="0049510C">
            <w:pPr>
              <w:pStyle w:val="FieldText"/>
              <w:rPr>
                <w:rFonts w:ascii="Arial" w:hAnsi="Arial" w:cs="Arial"/>
              </w:rPr>
            </w:pPr>
          </w:p>
        </w:tc>
      </w:tr>
      <w:tr w:rsidR="00357078" w:rsidRPr="00285367" w:rsidTr="0049510C">
        <w:trPr>
          <w:trHeight w:val="360"/>
        </w:trPr>
        <w:tc>
          <w:tcPr>
            <w:tcW w:w="1656" w:type="dxa"/>
            <w:vAlign w:val="bottom"/>
          </w:tcPr>
          <w:p w:rsidR="00357078" w:rsidRPr="00285367" w:rsidRDefault="00357078" w:rsidP="0049510C">
            <w:pPr>
              <w:pStyle w:val="BodyText"/>
              <w:rPr>
                <w:rFonts w:ascii="Arial" w:hAnsi="Arial" w:cs="Arial"/>
              </w:rPr>
            </w:pPr>
            <w:r w:rsidRPr="00285367">
              <w:rPr>
                <w:rFonts w:ascii="Arial" w:hAnsi="Arial" w:cs="Arial"/>
              </w:rPr>
              <w:t>Risk Assessment completed by</w:t>
            </w:r>
          </w:p>
        </w:tc>
        <w:tc>
          <w:tcPr>
            <w:tcW w:w="13910" w:type="dxa"/>
            <w:gridSpan w:val="3"/>
            <w:tcBorders>
              <w:top w:val="single" w:sz="4" w:space="0" w:color="999999"/>
              <w:bottom w:val="single" w:sz="4" w:space="0" w:color="999999"/>
            </w:tcBorders>
            <w:vAlign w:val="bottom"/>
          </w:tcPr>
          <w:p w:rsidR="00357078" w:rsidRPr="00285367" w:rsidRDefault="00357078" w:rsidP="0049510C">
            <w:pPr>
              <w:pStyle w:val="BodyText"/>
              <w:rPr>
                <w:rFonts w:ascii="Arial" w:hAnsi="Arial" w:cs="Arial"/>
              </w:rPr>
            </w:pPr>
          </w:p>
        </w:tc>
      </w:tr>
    </w:tbl>
    <w:p w:rsidR="00357078" w:rsidRDefault="00357078" w:rsidP="0049510C">
      <w:pPr>
        <w:rPr>
          <w:rFonts w:ascii="Arial" w:hAnsi="Arial" w:cs="Arial"/>
          <w:sz w:val="32"/>
          <w:szCs w:val="32"/>
        </w:rPr>
      </w:pPr>
    </w:p>
    <w:p w:rsidR="00357078" w:rsidRPr="00285367" w:rsidRDefault="00357078" w:rsidP="0049510C">
      <w:pPr>
        <w:rPr>
          <w:rFonts w:ascii="Arial" w:hAnsi="Arial" w:cs="Arial"/>
          <w:sz w:val="32"/>
          <w:szCs w:val="32"/>
        </w:rPr>
      </w:pPr>
      <w:r>
        <w:rPr>
          <w:rFonts w:ascii="Arial" w:hAnsi="Arial" w:cs="Arial"/>
          <w:sz w:val="32"/>
          <w:szCs w:val="32"/>
        </w:rPr>
        <w:t>I</w:t>
      </w:r>
      <w:r w:rsidRPr="00285367">
        <w:rPr>
          <w:rFonts w:ascii="Arial" w:hAnsi="Arial" w:cs="Arial"/>
          <w:sz w:val="32"/>
          <w:szCs w:val="32"/>
        </w:rPr>
        <w:t xml:space="preserve">nstructions to complete Event Management </w:t>
      </w:r>
      <w:r>
        <w:rPr>
          <w:rFonts w:ascii="Arial" w:hAnsi="Arial" w:cs="Arial"/>
          <w:sz w:val="32"/>
          <w:szCs w:val="32"/>
        </w:rPr>
        <w:t xml:space="preserve">Risk Assessment </w:t>
      </w:r>
      <w:r w:rsidRPr="00285367">
        <w:rPr>
          <w:rFonts w:ascii="Arial" w:hAnsi="Arial" w:cs="Arial"/>
          <w:sz w:val="32"/>
          <w:szCs w:val="32"/>
        </w:rPr>
        <w:t>Planning Template</w:t>
      </w:r>
    </w:p>
    <w:tbl>
      <w:tblPr>
        <w:tblW w:w="154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5"/>
      </w:tblGrid>
      <w:tr w:rsidR="00357078" w:rsidRPr="00285367">
        <w:trPr>
          <w:trHeight w:val="794"/>
        </w:trPr>
        <w:tc>
          <w:tcPr>
            <w:tcW w:w="15485" w:type="dxa"/>
            <w:shd w:val="clear" w:color="auto" w:fill="auto"/>
            <w:noWrap/>
          </w:tcPr>
          <w:p w:rsidR="00357078" w:rsidRPr="00285367" w:rsidRDefault="00357078" w:rsidP="0049510C">
            <w:pPr>
              <w:rPr>
                <w:rFonts w:ascii="Arial" w:hAnsi="Arial" w:cs="Arial"/>
              </w:rPr>
            </w:pPr>
            <w:r w:rsidRPr="00285367">
              <w:rPr>
                <w:rFonts w:ascii="Arial" w:hAnsi="Arial" w:cs="Arial"/>
              </w:rPr>
              <w:t xml:space="preserve">What is an </w:t>
            </w:r>
            <w:r>
              <w:rPr>
                <w:rFonts w:ascii="Arial" w:hAnsi="Arial" w:cs="Arial"/>
              </w:rPr>
              <w:t>Event Management Risk Assessment Template</w:t>
            </w:r>
            <w:r w:rsidRPr="00285367">
              <w:rPr>
                <w:rFonts w:ascii="Arial" w:hAnsi="Arial" w:cs="Arial"/>
              </w:rPr>
              <w:t xml:space="preserve">: </w:t>
            </w:r>
            <w:r w:rsidRPr="00285367">
              <w:rPr>
                <w:rFonts w:ascii="Arial" w:hAnsi="Arial" w:cs="Arial"/>
                <w:sz w:val="20"/>
                <w:szCs w:val="20"/>
              </w:rPr>
              <w:t>This template will assist you in identifying the associated risks as well as document how you plan to control or eliminate the risks</w:t>
            </w:r>
          </w:p>
          <w:p w:rsidR="00357078" w:rsidRPr="00285367" w:rsidRDefault="00357078" w:rsidP="0049510C">
            <w:pPr>
              <w:rPr>
                <w:rFonts w:ascii="Arial" w:hAnsi="Arial" w:cs="Arial"/>
              </w:rPr>
            </w:pPr>
            <w:r w:rsidRPr="00285367">
              <w:rPr>
                <w:rFonts w:ascii="Arial" w:hAnsi="Arial" w:cs="Arial"/>
              </w:rPr>
              <w:t xml:space="preserve">Why do you need one? </w:t>
            </w:r>
            <w:r w:rsidRPr="00285367">
              <w:rPr>
                <w:rFonts w:ascii="Arial" w:hAnsi="Arial" w:cs="Arial"/>
                <w:sz w:val="20"/>
                <w:szCs w:val="20"/>
              </w:rPr>
              <w:t>A good event management plan protects not just yourself, but people, the environment, and everyone’s reputation.</w:t>
            </w:r>
            <w:r w:rsidRPr="00285367">
              <w:rPr>
                <w:rFonts w:ascii="Arial" w:hAnsi="Arial" w:cs="Arial"/>
              </w:rPr>
              <w:t xml:space="preserve"> </w:t>
            </w:r>
          </w:p>
          <w:p w:rsidR="00357078" w:rsidRPr="00285367" w:rsidRDefault="00357078" w:rsidP="0049510C">
            <w:pPr>
              <w:rPr>
                <w:rFonts w:ascii="Arial" w:hAnsi="Arial" w:cs="Arial"/>
                <w:sz w:val="20"/>
                <w:szCs w:val="20"/>
              </w:rPr>
            </w:pPr>
            <w:r w:rsidRPr="00285367">
              <w:rPr>
                <w:rFonts w:ascii="Arial" w:hAnsi="Arial" w:cs="Arial"/>
              </w:rPr>
              <w:t xml:space="preserve">How do I write one? </w:t>
            </w:r>
            <w:r w:rsidRPr="00285367">
              <w:rPr>
                <w:rFonts w:ascii="Arial" w:hAnsi="Arial" w:cs="Arial"/>
                <w:sz w:val="20"/>
                <w:szCs w:val="20"/>
              </w:rPr>
              <w:t>Please complete the below template and print as many of page two</w:t>
            </w:r>
            <w:r w:rsidRPr="00285367">
              <w:rPr>
                <w:rFonts w:ascii="Arial" w:hAnsi="Arial" w:cs="Arial"/>
              </w:rPr>
              <w:t xml:space="preserve"> </w:t>
            </w:r>
            <w:r w:rsidRPr="00285367">
              <w:rPr>
                <w:rFonts w:ascii="Arial" w:hAnsi="Arial" w:cs="Arial"/>
                <w:sz w:val="20"/>
                <w:szCs w:val="20"/>
              </w:rPr>
              <w:t>as necessary- If you need assistance please contact Risk Management on 5434 6000</w:t>
            </w:r>
          </w:p>
        </w:tc>
      </w:tr>
      <w:tr w:rsidR="00357078" w:rsidRPr="00285367">
        <w:trPr>
          <w:trHeight w:val="255"/>
        </w:trPr>
        <w:tc>
          <w:tcPr>
            <w:tcW w:w="15485" w:type="dxa"/>
            <w:shd w:val="clear" w:color="auto" w:fill="auto"/>
            <w:noWrap/>
          </w:tcPr>
          <w:p w:rsidR="00357078" w:rsidRPr="00285367" w:rsidRDefault="00357078" w:rsidP="0049510C">
            <w:pPr>
              <w:rPr>
                <w:rFonts w:ascii="Arial" w:hAnsi="Arial" w:cs="Arial"/>
                <w:noProof/>
              </w:rPr>
            </w:pPr>
            <w:r w:rsidRPr="00285367">
              <w:rPr>
                <w:rFonts w:ascii="Arial" w:hAnsi="Arial" w:cs="Arial"/>
                <w:noProof/>
              </w:rPr>
              <w:t>An Event Management Plan shall address the following:</w:t>
            </w:r>
          </w:p>
          <w:p w:rsidR="00357078" w:rsidRPr="00285367" w:rsidRDefault="00357078" w:rsidP="0049510C">
            <w:pPr>
              <w:rPr>
                <w:rFonts w:ascii="Arial" w:hAnsi="Arial" w:cs="Arial"/>
                <w:sz w:val="20"/>
                <w:szCs w:val="20"/>
              </w:rPr>
            </w:pPr>
            <w:r w:rsidRPr="00285367">
              <w:rPr>
                <w:rFonts w:ascii="Arial" w:hAnsi="Arial" w:cs="Arial"/>
                <w:sz w:val="20"/>
                <w:szCs w:val="20"/>
              </w:rPr>
              <w:t xml:space="preserve">1 - Bump-In Plan (what do you need to do to set up the event?) </w:t>
            </w:r>
          </w:p>
          <w:p w:rsidR="00357078" w:rsidRPr="00285367" w:rsidRDefault="00357078" w:rsidP="0049510C">
            <w:pPr>
              <w:rPr>
                <w:rFonts w:ascii="Arial" w:hAnsi="Arial" w:cs="Arial"/>
                <w:sz w:val="20"/>
                <w:szCs w:val="20"/>
              </w:rPr>
            </w:pPr>
            <w:r w:rsidRPr="00285367">
              <w:rPr>
                <w:rFonts w:ascii="Arial" w:hAnsi="Arial" w:cs="Arial"/>
                <w:sz w:val="20"/>
                <w:szCs w:val="20"/>
              </w:rPr>
              <w:t>2 - Record of all activities taking place (amusements ride operators, infrastructure suppliers, stall holders)</w:t>
            </w:r>
          </w:p>
          <w:p w:rsidR="00357078" w:rsidRPr="00285367" w:rsidRDefault="00357078" w:rsidP="0049510C">
            <w:pPr>
              <w:rPr>
                <w:rFonts w:ascii="Arial" w:hAnsi="Arial" w:cs="Arial"/>
                <w:sz w:val="20"/>
                <w:szCs w:val="20"/>
              </w:rPr>
            </w:pPr>
            <w:r w:rsidRPr="00285367">
              <w:rPr>
                <w:rFonts w:ascii="Arial" w:hAnsi="Arial" w:cs="Arial"/>
                <w:sz w:val="20"/>
                <w:szCs w:val="20"/>
              </w:rPr>
              <w:t>3 - Licensing of activities (e.g. Liquor license, fire works, local law permits, noise)</w:t>
            </w:r>
            <w:r w:rsidRPr="00285367">
              <w:rPr>
                <w:rFonts w:ascii="Arial" w:hAnsi="Arial" w:cs="Arial"/>
                <w:sz w:val="20"/>
                <w:szCs w:val="20"/>
              </w:rPr>
              <w:br/>
              <w:t>4 - Incident Procedures/ Emergency Plans ( focus on communication especially warning, arrangements include: Wardens / First Aid)</w:t>
            </w:r>
          </w:p>
          <w:p w:rsidR="00357078" w:rsidRPr="00285367" w:rsidRDefault="00357078" w:rsidP="0049510C">
            <w:pPr>
              <w:rPr>
                <w:rFonts w:ascii="Arial" w:hAnsi="Arial" w:cs="Arial"/>
                <w:sz w:val="20"/>
                <w:szCs w:val="20"/>
              </w:rPr>
            </w:pPr>
            <w:r w:rsidRPr="00285367">
              <w:rPr>
                <w:rFonts w:ascii="Arial" w:hAnsi="Arial" w:cs="Arial"/>
                <w:sz w:val="20"/>
                <w:szCs w:val="20"/>
              </w:rPr>
              <w:t>5 - Bump-Out Plan (what do you need to do after the event to return the site to acceptable condition?)</w:t>
            </w:r>
          </w:p>
          <w:p w:rsidR="00357078" w:rsidRPr="00285367" w:rsidRDefault="00357078" w:rsidP="0049510C">
            <w:pPr>
              <w:rPr>
                <w:rFonts w:ascii="Arial" w:hAnsi="Arial" w:cs="Arial"/>
                <w:b/>
                <w:i/>
              </w:rPr>
            </w:pPr>
            <w:r w:rsidRPr="00285367">
              <w:rPr>
                <w:rFonts w:ascii="Arial" w:hAnsi="Arial" w:cs="Arial"/>
                <w:b/>
                <w:i/>
                <w:sz w:val="18"/>
                <w:szCs w:val="18"/>
              </w:rPr>
              <w:t>Print as many of page two as you need and provide attachments as necessary to support the plan being effective (e.g. maps, photos, procedure, plans, insurances, licenses).</w:t>
            </w:r>
          </w:p>
        </w:tc>
      </w:tr>
    </w:tbl>
    <w:p w:rsidR="00357078" w:rsidRPr="00285367" w:rsidRDefault="00357078">
      <w:pPr>
        <w:rPr>
          <w:rFonts w:ascii="Arial" w:hAnsi="Arial" w:cs="Arial"/>
          <w:sz w:val="8"/>
          <w:szCs w:val="8"/>
        </w:rPr>
      </w:pPr>
    </w:p>
    <w:tbl>
      <w:tblPr>
        <w:tblW w:w="154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900"/>
        <w:gridCol w:w="3240"/>
        <w:gridCol w:w="540"/>
        <w:gridCol w:w="540"/>
        <w:gridCol w:w="900"/>
        <w:gridCol w:w="7200"/>
      </w:tblGrid>
      <w:tr w:rsidR="00357078" w:rsidRPr="00285367">
        <w:tc>
          <w:tcPr>
            <w:tcW w:w="2165" w:type="dxa"/>
            <w:vMerge w:val="restart"/>
            <w:shd w:val="clear" w:color="auto" w:fill="auto"/>
            <w:noWrap/>
            <w:vAlign w:val="center"/>
          </w:tcPr>
          <w:p w:rsidR="00357078" w:rsidRPr="00285367" w:rsidRDefault="00357078" w:rsidP="0049510C">
            <w:pPr>
              <w:jc w:val="center"/>
              <w:rPr>
                <w:rFonts w:ascii="Arial" w:hAnsi="Arial" w:cs="Arial"/>
                <w:b/>
                <w:bCs/>
                <w:sz w:val="18"/>
                <w:szCs w:val="18"/>
              </w:rPr>
            </w:pPr>
            <w:r w:rsidRPr="00285367">
              <w:rPr>
                <w:rFonts w:ascii="Arial" w:hAnsi="Arial" w:cs="Arial"/>
                <w:b/>
                <w:bCs/>
                <w:sz w:val="18"/>
                <w:szCs w:val="18"/>
              </w:rPr>
              <w:t>Running Sheet</w:t>
            </w:r>
          </w:p>
          <w:p w:rsidR="00357078" w:rsidRPr="00285367" w:rsidRDefault="00357078" w:rsidP="0049510C">
            <w:pPr>
              <w:rPr>
                <w:rFonts w:ascii="Arial" w:hAnsi="Arial" w:cs="Arial"/>
                <w:b/>
                <w:bCs/>
                <w:sz w:val="18"/>
                <w:szCs w:val="18"/>
              </w:rPr>
            </w:pPr>
            <w:r w:rsidRPr="00285367">
              <w:rPr>
                <w:rFonts w:ascii="Arial" w:hAnsi="Arial" w:cs="Arial"/>
                <w:b/>
                <w:bCs/>
                <w:sz w:val="18"/>
                <w:szCs w:val="18"/>
              </w:rPr>
              <w:t>Process/Task/Activity</w:t>
            </w:r>
          </w:p>
          <w:p w:rsidR="00357078" w:rsidRPr="00285367" w:rsidRDefault="00357078" w:rsidP="0049510C">
            <w:pPr>
              <w:jc w:val="center"/>
              <w:rPr>
                <w:rFonts w:ascii="Arial" w:hAnsi="Arial" w:cs="Arial"/>
                <w:b/>
                <w:bCs/>
                <w:sz w:val="18"/>
                <w:szCs w:val="18"/>
              </w:rPr>
            </w:pPr>
            <w:r w:rsidRPr="00285367">
              <w:rPr>
                <w:rFonts w:ascii="Arial" w:hAnsi="Arial" w:cs="Arial"/>
                <w:b/>
                <w:bCs/>
                <w:sz w:val="14"/>
                <w:szCs w:val="14"/>
              </w:rPr>
              <w:t>What activities are you doing?</w:t>
            </w:r>
          </w:p>
        </w:tc>
        <w:tc>
          <w:tcPr>
            <w:tcW w:w="900" w:type="dxa"/>
            <w:shd w:val="clear" w:color="auto" w:fill="auto"/>
            <w:noWrap/>
            <w:vAlign w:val="center"/>
          </w:tcPr>
          <w:p w:rsidR="00357078" w:rsidRPr="00285367" w:rsidRDefault="00357078">
            <w:pPr>
              <w:jc w:val="center"/>
              <w:rPr>
                <w:rFonts w:ascii="Arial" w:hAnsi="Arial" w:cs="Arial"/>
                <w:b/>
                <w:bCs/>
                <w:sz w:val="20"/>
                <w:szCs w:val="20"/>
              </w:rPr>
            </w:pPr>
            <w:r w:rsidRPr="00285367">
              <w:rPr>
                <w:rFonts w:ascii="Arial" w:hAnsi="Arial" w:cs="Arial"/>
                <w:b/>
                <w:bCs/>
                <w:sz w:val="20"/>
                <w:szCs w:val="20"/>
              </w:rPr>
              <w:t>Risk</w:t>
            </w:r>
          </w:p>
        </w:tc>
        <w:tc>
          <w:tcPr>
            <w:tcW w:w="3240" w:type="dxa"/>
            <w:vMerge w:val="restart"/>
            <w:shd w:val="clear" w:color="auto" w:fill="auto"/>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20"/>
                <w:szCs w:val="20"/>
              </w:rPr>
              <w:t>Risk Description</w:t>
            </w:r>
          </w:p>
          <w:p w:rsidR="00357078" w:rsidRPr="00285367" w:rsidRDefault="00357078" w:rsidP="0049510C">
            <w:pPr>
              <w:jc w:val="center"/>
              <w:rPr>
                <w:rFonts w:ascii="Arial" w:hAnsi="Arial" w:cs="Arial"/>
                <w:b/>
                <w:bCs/>
                <w:sz w:val="14"/>
                <w:szCs w:val="14"/>
              </w:rPr>
            </w:pPr>
            <w:r w:rsidRPr="00285367">
              <w:rPr>
                <w:rFonts w:ascii="Arial" w:hAnsi="Arial" w:cs="Arial"/>
                <w:b/>
                <w:bCs/>
                <w:sz w:val="14"/>
                <w:szCs w:val="14"/>
              </w:rPr>
              <w:t>1- What might happen,</w:t>
            </w:r>
          </w:p>
          <w:p w:rsidR="00357078" w:rsidRPr="00285367" w:rsidRDefault="00357078" w:rsidP="0049510C">
            <w:pPr>
              <w:jc w:val="center"/>
              <w:rPr>
                <w:rFonts w:ascii="Arial" w:hAnsi="Arial" w:cs="Arial"/>
                <w:b/>
                <w:bCs/>
                <w:sz w:val="14"/>
                <w:szCs w:val="14"/>
              </w:rPr>
            </w:pPr>
            <w:r w:rsidRPr="00285367">
              <w:rPr>
                <w:rFonts w:ascii="Arial" w:hAnsi="Arial" w:cs="Arial"/>
                <w:b/>
                <w:bCs/>
                <w:sz w:val="14"/>
                <w:szCs w:val="14"/>
              </w:rPr>
              <w:t>2- How it might happen? and;</w:t>
            </w:r>
          </w:p>
          <w:p w:rsidR="00357078" w:rsidRPr="00285367" w:rsidRDefault="00357078" w:rsidP="0049510C">
            <w:pPr>
              <w:jc w:val="center"/>
              <w:rPr>
                <w:rFonts w:ascii="Arial" w:hAnsi="Arial" w:cs="Arial"/>
                <w:b/>
                <w:bCs/>
                <w:sz w:val="14"/>
                <w:szCs w:val="14"/>
              </w:rPr>
            </w:pPr>
            <w:r w:rsidRPr="00285367">
              <w:rPr>
                <w:rFonts w:ascii="Arial" w:hAnsi="Arial" w:cs="Arial"/>
                <w:b/>
                <w:bCs/>
                <w:sz w:val="14"/>
                <w:szCs w:val="14"/>
              </w:rPr>
              <w:t>3- Why might it happen?</w:t>
            </w:r>
          </w:p>
        </w:tc>
        <w:tc>
          <w:tcPr>
            <w:tcW w:w="1980" w:type="dxa"/>
            <w:gridSpan w:val="3"/>
            <w:shd w:val="clear" w:color="auto" w:fill="auto"/>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20"/>
                <w:szCs w:val="20"/>
              </w:rPr>
              <w:t>Risk Score</w:t>
            </w:r>
          </w:p>
          <w:p w:rsidR="00357078" w:rsidRPr="00285367" w:rsidRDefault="00357078" w:rsidP="0049510C">
            <w:pPr>
              <w:jc w:val="center"/>
              <w:rPr>
                <w:rFonts w:ascii="Arial" w:hAnsi="Arial" w:cs="Arial"/>
                <w:bCs/>
                <w:sz w:val="14"/>
                <w:szCs w:val="14"/>
              </w:rPr>
            </w:pPr>
            <w:r w:rsidRPr="00285367">
              <w:rPr>
                <w:rFonts w:ascii="Arial" w:hAnsi="Arial" w:cs="Arial"/>
                <w:bCs/>
                <w:sz w:val="14"/>
                <w:szCs w:val="14"/>
              </w:rPr>
              <w:t>(a risk score captures the likelihood of a consequence)</w:t>
            </w:r>
          </w:p>
          <w:p w:rsidR="00357078" w:rsidRPr="00285367" w:rsidRDefault="00357078" w:rsidP="0049510C">
            <w:pPr>
              <w:jc w:val="center"/>
              <w:rPr>
                <w:rFonts w:ascii="Arial" w:hAnsi="Arial" w:cs="Arial"/>
                <w:bCs/>
                <w:sz w:val="14"/>
                <w:szCs w:val="14"/>
              </w:rPr>
            </w:pPr>
            <w:r w:rsidRPr="00285367">
              <w:rPr>
                <w:rFonts w:ascii="Arial" w:hAnsi="Arial" w:cs="Arial"/>
                <w:bCs/>
                <w:sz w:val="14"/>
                <w:szCs w:val="14"/>
              </w:rPr>
              <w:t>See below for guidelines</w:t>
            </w:r>
          </w:p>
        </w:tc>
        <w:tc>
          <w:tcPr>
            <w:tcW w:w="7200" w:type="dxa"/>
            <w:vMerge w:val="restart"/>
            <w:shd w:val="clear" w:color="auto" w:fill="auto"/>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20"/>
                <w:szCs w:val="20"/>
              </w:rPr>
              <w:t>Risk Control/Treatment</w:t>
            </w:r>
          </w:p>
          <w:p w:rsidR="00357078" w:rsidRPr="00285367" w:rsidRDefault="00357078" w:rsidP="0049510C">
            <w:pPr>
              <w:jc w:val="center"/>
              <w:rPr>
                <w:rFonts w:ascii="Arial" w:hAnsi="Arial" w:cs="Arial"/>
                <w:b/>
                <w:bCs/>
                <w:sz w:val="14"/>
                <w:szCs w:val="14"/>
              </w:rPr>
            </w:pPr>
            <w:r w:rsidRPr="00285367">
              <w:rPr>
                <w:rFonts w:ascii="Arial" w:hAnsi="Arial" w:cs="Arial"/>
                <w:b/>
                <w:sz w:val="14"/>
                <w:szCs w:val="14"/>
              </w:rPr>
              <w:t>(Use the Determine Risk Treatment, page three)</w:t>
            </w:r>
          </w:p>
        </w:tc>
      </w:tr>
      <w:tr w:rsidR="00357078" w:rsidRPr="00285367">
        <w:trPr>
          <w:trHeight w:val="279"/>
        </w:trPr>
        <w:tc>
          <w:tcPr>
            <w:tcW w:w="2165" w:type="dxa"/>
            <w:vMerge/>
            <w:shd w:val="clear" w:color="auto" w:fill="auto"/>
            <w:vAlign w:val="center"/>
          </w:tcPr>
          <w:p w:rsidR="00357078" w:rsidRPr="00285367" w:rsidRDefault="00357078">
            <w:pPr>
              <w:rPr>
                <w:rFonts w:ascii="Arial" w:hAnsi="Arial" w:cs="Arial"/>
                <w:b/>
                <w:bCs/>
                <w:sz w:val="20"/>
                <w:szCs w:val="20"/>
              </w:rPr>
            </w:pPr>
          </w:p>
        </w:tc>
        <w:tc>
          <w:tcPr>
            <w:tcW w:w="900" w:type="dxa"/>
            <w:vMerge w:val="restart"/>
            <w:shd w:val="clear" w:color="auto" w:fill="auto"/>
            <w:noWrap/>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Y</w:t>
            </w:r>
            <w:r w:rsidRPr="00285367">
              <w:rPr>
                <w:rFonts w:ascii="Arial" w:hAnsi="Arial" w:cs="Arial"/>
                <w:bCs/>
                <w:sz w:val="16"/>
                <w:szCs w:val="16"/>
              </w:rPr>
              <w:t xml:space="preserve">es or </w:t>
            </w:r>
            <w:r w:rsidRPr="00285367">
              <w:rPr>
                <w:rFonts w:ascii="Arial" w:hAnsi="Arial" w:cs="Arial"/>
                <w:b/>
                <w:bCs/>
                <w:sz w:val="16"/>
                <w:szCs w:val="16"/>
              </w:rPr>
              <w:t>N</w:t>
            </w:r>
            <w:r w:rsidRPr="00285367">
              <w:rPr>
                <w:rFonts w:ascii="Arial" w:hAnsi="Arial" w:cs="Arial"/>
                <w:bCs/>
                <w:sz w:val="16"/>
                <w:szCs w:val="16"/>
              </w:rPr>
              <w:t>o</w:t>
            </w:r>
          </w:p>
        </w:tc>
        <w:tc>
          <w:tcPr>
            <w:tcW w:w="3240" w:type="dxa"/>
            <w:vMerge/>
            <w:shd w:val="clear" w:color="auto" w:fill="auto"/>
            <w:vAlign w:val="center"/>
          </w:tcPr>
          <w:p w:rsidR="00357078" w:rsidRPr="00285367" w:rsidRDefault="00357078">
            <w:pPr>
              <w:rPr>
                <w:rFonts w:ascii="Arial" w:hAnsi="Arial" w:cs="Arial"/>
                <w:b/>
                <w:bCs/>
                <w:sz w:val="20"/>
                <w:szCs w:val="20"/>
              </w:rPr>
            </w:pPr>
          </w:p>
        </w:tc>
        <w:tc>
          <w:tcPr>
            <w:tcW w:w="540" w:type="dxa"/>
            <w:shd w:val="clear" w:color="auto" w:fill="auto"/>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C</w:t>
            </w:r>
          </w:p>
        </w:tc>
        <w:tc>
          <w:tcPr>
            <w:tcW w:w="540" w:type="dxa"/>
            <w:shd w:val="clear" w:color="auto" w:fill="auto"/>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L</w:t>
            </w:r>
          </w:p>
        </w:tc>
        <w:tc>
          <w:tcPr>
            <w:tcW w:w="900" w:type="dxa"/>
            <w:shd w:val="clear" w:color="auto" w:fill="auto"/>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Given existing controls</w:t>
            </w:r>
          </w:p>
        </w:tc>
        <w:tc>
          <w:tcPr>
            <w:tcW w:w="7200" w:type="dxa"/>
            <w:vMerge/>
            <w:shd w:val="clear" w:color="auto" w:fill="auto"/>
            <w:vAlign w:val="center"/>
          </w:tcPr>
          <w:p w:rsidR="00357078" w:rsidRPr="00285367" w:rsidRDefault="00357078">
            <w:pPr>
              <w:rPr>
                <w:rFonts w:ascii="Arial" w:hAnsi="Arial" w:cs="Arial"/>
                <w:b/>
                <w:bCs/>
                <w:sz w:val="20"/>
                <w:szCs w:val="20"/>
              </w:rPr>
            </w:pPr>
          </w:p>
        </w:tc>
      </w:tr>
      <w:tr w:rsidR="00357078" w:rsidRPr="00285367">
        <w:trPr>
          <w:trHeight w:val="278"/>
        </w:trPr>
        <w:tc>
          <w:tcPr>
            <w:tcW w:w="2165" w:type="dxa"/>
            <w:vMerge/>
            <w:shd w:val="clear" w:color="auto" w:fill="auto"/>
            <w:vAlign w:val="center"/>
          </w:tcPr>
          <w:p w:rsidR="00357078" w:rsidRPr="00285367" w:rsidRDefault="00357078">
            <w:pPr>
              <w:rPr>
                <w:rFonts w:ascii="Arial" w:hAnsi="Arial" w:cs="Arial"/>
                <w:b/>
                <w:bCs/>
                <w:sz w:val="20"/>
                <w:szCs w:val="20"/>
              </w:rPr>
            </w:pPr>
          </w:p>
        </w:tc>
        <w:tc>
          <w:tcPr>
            <w:tcW w:w="900" w:type="dxa"/>
            <w:vMerge/>
            <w:shd w:val="clear" w:color="auto" w:fill="auto"/>
            <w:noWrap/>
            <w:vAlign w:val="center"/>
          </w:tcPr>
          <w:p w:rsidR="00357078" w:rsidRPr="00285367" w:rsidRDefault="00357078" w:rsidP="0049510C">
            <w:pPr>
              <w:jc w:val="center"/>
              <w:rPr>
                <w:rFonts w:ascii="Arial" w:hAnsi="Arial" w:cs="Arial"/>
                <w:b/>
                <w:bCs/>
                <w:sz w:val="16"/>
                <w:szCs w:val="16"/>
              </w:rPr>
            </w:pPr>
          </w:p>
        </w:tc>
        <w:tc>
          <w:tcPr>
            <w:tcW w:w="3240" w:type="dxa"/>
            <w:vMerge/>
            <w:shd w:val="clear" w:color="auto" w:fill="auto"/>
            <w:vAlign w:val="center"/>
          </w:tcPr>
          <w:p w:rsidR="00357078" w:rsidRPr="00285367" w:rsidRDefault="00357078">
            <w:pPr>
              <w:rPr>
                <w:rFonts w:ascii="Arial" w:hAnsi="Arial" w:cs="Arial"/>
                <w:b/>
                <w:bCs/>
                <w:sz w:val="20"/>
                <w:szCs w:val="20"/>
              </w:rPr>
            </w:pPr>
          </w:p>
        </w:tc>
        <w:tc>
          <w:tcPr>
            <w:tcW w:w="540" w:type="dxa"/>
            <w:shd w:val="clear" w:color="auto" w:fill="auto"/>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e.g. 3</w:t>
            </w:r>
          </w:p>
        </w:tc>
        <w:tc>
          <w:tcPr>
            <w:tcW w:w="540" w:type="dxa"/>
            <w:shd w:val="clear" w:color="auto" w:fill="auto"/>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e.g. C</w:t>
            </w:r>
          </w:p>
        </w:tc>
        <w:tc>
          <w:tcPr>
            <w:tcW w:w="900" w:type="dxa"/>
            <w:shd w:val="clear" w:color="auto" w:fill="auto"/>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e.g. M(13)</w:t>
            </w:r>
          </w:p>
        </w:tc>
        <w:tc>
          <w:tcPr>
            <w:tcW w:w="7200" w:type="dxa"/>
            <w:vMerge/>
            <w:shd w:val="clear" w:color="auto" w:fill="auto"/>
            <w:vAlign w:val="center"/>
          </w:tcPr>
          <w:p w:rsidR="00357078" w:rsidRPr="00285367" w:rsidRDefault="00357078">
            <w:pPr>
              <w:rPr>
                <w:rFonts w:ascii="Arial" w:hAnsi="Arial" w:cs="Arial"/>
                <w:b/>
                <w:bCs/>
                <w:sz w:val="20"/>
                <w:szCs w:val="20"/>
              </w:rPr>
            </w:pPr>
          </w:p>
        </w:tc>
      </w:tr>
      <w:tr w:rsidR="00357078" w:rsidRPr="00285367">
        <w:trPr>
          <w:trHeight w:val="879"/>
        </w:trPr>
        <w:tc>
          <w:tcPr>
            <w:tcW w:w="2165" w:type="dxa"/>
            <w:shd w:val="clear" w:color="auto" w:fill="auto"/>
          </w:tcPr>
          <w:p w:rsidR="00357078" w:rsidRPr="00285367" w:rsidRDefault="00357078" w:rsidP="0049510C">
            <w:pPr>
              <w:jc w:val="both"/>
              <w:rPr>
                <w:rFonts w:ascii="Arial" w:hAnsi="Arial" w:cs="Arial"/>
                <w:bCs/>
                <w:i/>
                <w:sz w:val="18"/>
                <w:szCs w:val="18"/>
              </w:rPr>
            </w:pPr>
            <w:r w:rsidRPr="00285367">
              <w:rPr>
                <w:rFonts w:ascii="Arial" w:hAnsi="Arial" w:cs="Arial"/>
                <w:bCs/>
                <w:i/>
                <w:sz w:val="18"/>
                <w:szCs w:val="18"/>
              </w:rPr>
              <w:t xml:space="preserve">e.g. Birthday Party with Marquee  </w:t>
            </w:r>
          </w:p>
        </w:tc>
        <w:tc>
          <w:tcPr>
            <w:tcW w:w="900" w:type="dxa"/>
            <w:shd w:val="clear" w:color="auto" w:fill="auto"/>
            <w:noWrap/>
          </w:tcPr>
          <w:p w:rsidR="00357078" w:rsidRPr="00285367" w:rsidRDefault="00357078" w:rsidP="0049510C">
            <w:pPr>
              <w:jc w:val="both"/>
              <w:rPr>
                <w:rFonts w:ascii="Arial" w:hAnsi="Arial" w:cs="Arial"/>
                <w:bCs/>
                <w:i/>
                <w:sz w:val="18"/>
                <w:szCs w:val="18"/>
              </w:rPr>
            </w:pPr>
            <w:r w:rsidRPr="00285367">
              <w:rPr>
                <w:rFonts w:ascii="Arial" w:hAnsi="Arial" w:cs="Arial"/>
                <w:bCs/>
                <w:i/>
                <w:sz w:val="18"/>
                <w:szCs w:val="18"/>
              </w:rPr>
              <w:t>yes</w:t>
            </w:r>
          </w:p>
        </w:tc>
        <w:tc>
          <w:tcPr>
            <w:tcW w:w="3240" w:type="dxa"/>
            <w:shd w:val="clear" w:color="auto" w:fill="auto"/>
            <w:tcMar>
              <w:left w:w="28" w:type="dxa"/>
              <w:right w:w="28" w:type="dxa"/>
            </w:tcMar>
          </w:tcPr>
          <w:p w:rsidR="00357078" w:rsidRPr="00285367" w:rsidRDefault="00357078" w:rsidP="00357078">
            <w:pPr>
              <w:widowControl/>
              <w:numPr>
                <w:ilvl w:val="0"/>
                <w:numId w:val="10"/>
              </w:numPr>
              <w:autoSpaceDE/>
              <w:autoSpaceDN/>
              <w:jc w:val="both"/>
              <w:rPr>
                <w:rFonts w:ascii="Arial" w:hAnsi="Arial" w:cs="Arial"/>
                <w:bCs/>
                <w:i/>
                <w:sz w:val="18"/>
                <w:szCs w:val="18"/>
              </w:rPr>
            </w:pPr>
            <w:r w:rsidRPr="00285367">
              <w:rPr>
                <w:rFonts w:ascii="Arial" w:hAnsi="Arial" w:cs="Arial"/>
                <w:bCs/>
                <w:i/>
                <w:sz w:val="18"/>
                <w:szCs w:val="18"/>
              </w:rPr>
              <w:t>Break irrigation pipe</w:t>
            </w:r>
          </w:p>
          <w:p w:rsidR="00357078" w:rsidRPr="00285367" w:rsidRDefault="00357078" w:rsidP="00357078">
            <w:pPr>
              <w:widowControl/>
              <w:numPr>
                <w:ilvl w:val="0"/>
                <w:numId w:val="10"/>
              </w:numPr>
              <w:autoSpaceDE/>
              <w:autoSpaceDN/>
              <w:jc w:val="both"/>
              <w:rPr>
                <w:rFonts w:ascii="Arial" w:hAnsi="Arial" w:cs="Arial"/>
                <w:bCs/>
                <w:i/>
                <w:sz w:val="18"/>
                <w:szCs w:val="18"/>
              </w:rPr>
            </w:pPr>
            <w:r w:rsidRPr="00285367">
              <w:rPr>
                <w:rFonts w:ascii="Arial" w:hAnsi="Arial" w:cs="Arial"/>
                <w:bCs/>
                <w:i/>
                <w:sz w:val="18"/>
                <w:szCs w:val="18"/>
              </w:rPr>
              <w:t xml:space="preserve">Pegs </w:t>
            </w:r>
          </w:p>
          <w:p w:rsidR="00357078" w:rsidRPr="00285367" w:rsidRDefault="00357078" w:rsidP="00357078">
            <w:pPr>
              <w:widowControl/>
              <w:numPr>
                <w:ilvl w:val="0"/>
                <w:numId w:val="10"/>
              </w:numPr>
              <w:autoSpaceDE/>
              <w:autoSpaceDN/>
              <w:jc w:val="both"/>
              <w:rPr>
                <w:rFonts w:ascii="Arial" w:hAnsi="Arial" w:cs="Arial"/>
                <w:bCs/>
                <w:i/>
                <w:sz w:val="18"/>
                <w:szCs w:val="18"/>
              </w:rPr>
            </w:pPr>
            <w:r w:rsidRPr="00285367">
              <w:rPr>
                <w:rFonts w:ascii="Arial" w:hAnsi="Arial" w:cs="Arial"/>
                <w:bCs/>
                <w:i/>
                <w:sz w:val="18"/>
                <w:szCs w:val="18"/>
              </w:rPr>
              <w:t>Pegs too long</w:t>
            </w:r>
          </w:p>
        </w:tc>
        <w:tc>
          <w:tcPr>
            <w:tcW w:w="540" w:type="dxa"/>
            <w:shd w:val="clear" w:color="auto" w:fill="auto"/>
          </w:tcPr>
          <w:p w:rsidR="00357078" w:rsidRPr="00285367" w:rsidRDefault="00357078" w:rsidP="0049510C">
            <w:pPr>
              <w:jc w:val="both"/>
              <w:rPr>
                <w:rFonts w:ascii="Arial" w:hAnsi="Arial" w:cs="Arial"/>
                <w:bCs/>
                <w:i/>
                <w:sz w:val="18"/>
                <w:szCs w:val="18"/>
              </w:rPr>
            </w:pPr>
            <w:r w:rsidRPr="00285367">
              <w:rPr>
                <w:rFonts w:ascii="Arial" w:hAnsi="Arial" w:cs="Arial"/>
                <w:bCs/>
                <w:i/>
                <w:sz w:val="18"/>
                <w:szCs w:val="18"/>
              </w:rPr>
              <w:t>3</w:t>
            </w:r>
          </w:p>
        </w:tc>
        <w:tc>
          <w:tcPr>
            <w:tcW w:w="540" w:type="dxa"/>
            <w:shd w:val="clear" w:color="auto" w:fill="auto"/>
          </w:tcPr>
          <w:p w:rsidR="00357078" w:rsidRPr="00285367" w:rsidRDefault="00357078" w:rsidP="0049510C">
            <w:pPr>
              <w:jc w:val="both"/>
              <w:rPr>
                <w:rFonts w:ascii="Arial" w:hAnsi="Arial" w:cs="Arial"/>
                <w:bCs/>
                <w:i/>
                <w:sz w:val="18"/>
                <w:szCs w:val="18"/>
              </w:rPr>
            </w:pPr>
            <w:r w:rsidRPr="00285367">
              <w:rPr>
                <w:rFonts w:ascii="Arial" w:hAnsi="Arial" w:cs="Arial"/>
                <w:bCs/>
                <w:i/>
                <w:sz w:val="18"/>
                <w:szCs w:val="18"/>
              </w:rPr>
              <w:t>C</w:t>
            </w:r>
          </w:p>
        </w:tc>
        <w:tc>
          <w:tcPr>
            <w:tcW w:w="900" w:type="dxa"/>
            <w:shd w:val="clear" w:color="auto" w:fill="auto"/>
          </w:tcPr>
          <w:p w:rsidR="00357078" w:rsidRPr="00285367" w:rsidRDefault="00357078" w:rsidP="0049510C">
            <w:pPr>
              <w:jc w:val="both"/>
              <w:rPr>
                <w:rFonts w:ascii="Arial" w:hAnsi="Arial" w:cs="Arial"/>
                <w:bCs/>
                <w:i/>
                <w:sz w:val="18"/>
                <w:szCs w:val="18"/>
              </w:rPr>
            </w:pPr>
            <w:r w:rsidRPr="00285367">
              <w:rPr>
                <w:rFonts w:ascii="Arial" w:hAnsi="Arial" w:cs="Arial"/>
                <w:bCs/>
                <w:i/>
                <w:sz w:val="18"/>
                <w:szCs w:val="18"/>
              </w:rPr>
              <w:t>M (13)</w:t>
            </w:r>
          </w:p>
        </w:tc>
        <w:tc>
          <w:tcPr>
            <w:tcW w:w="7200" w:type="dxa"/>
            <w:shd w:val="clear" w:color="auto" w:fill="auto"/>
          </w:tcPr>
          <w:p w:rsidR="00357078" w:rsidRPr="00285367" w:rsidRDefault="00357078" w:rsidP="0049510C">
            <w:pPr>
              <w:jc w:val="both"/>
              <w:rPr>
                <w:rFonts w:ascii="Arial" w:hAnsi="Arial" w:cs="Arial"/>
                <w:bCs/>
                <w:i/>
                <w:sz w:val="18"/>
                <w:szCs w:val="18"/>
              </w:rPr>
            </w:pPr>
            <w:r w:rsidRPr="00285367">
              <w:rPr>
                <w:rFonts w:ascii="Arial" w:hAnsi="Arial" w:cs="Arial"/>
                <w:bCs/>
                <w:i/>
                <w:sz w:val="18"/>
                <w:szCs w:val="18"/>
              </w:rPr>
              <w:t>Sand bags instead of pegs.</w:t>
            </w:r>
          </w:p>
        </w:tc>
      </w:tr>
    </w:tbl>
    <w:p w:rsidR="00357078" w:rsidRPr="00285367" w:rsidRDefault="00357078">
      <w:pPr>
        <w:rPr>
          <w:rFonts w:ascii="Arial" w:hAnsi="Arial" w:cs="Arial"/>
        </w:rPr>
      </w:pPr>
      <w:r w:rsidRPr="00285367">
        <w:rPr>
          <w:rFonts w:ascii="Arial" w:hAnsi="Arial" w:cs="Arial"/>
        </w:rPr>
        <w:br w:type="page"/>
      </w:r>
    </w:p>
    <w:tbl>
      <w:tblPr>
        <w:tblW w:w="154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5"/>
        <w:gridCol w:w="6120"/>
      </w:tblGrid>
      <w:tr w:rsidR="00357078" w:rsidRPr="00285367">
        <w:trPr>
          <w:trHeight w:val="255"/>
        </w:trPr>
        <w:tc>
          <w:tcPr>
            <w:tcW w:w="9365" w:type="dxa"/>
            <w:shd w:val="clear" w:color="auto" w:fill="auto"/>
            <w:noWrap/>
          </w:tcPr>
          <w:p w:rsidR="00357078" w:rsidRPr="00285367" w:rsidRDefault="00357078" w:rsidP="0049510C">
            <w:pPr>
              <w:rPr>
                <w:rFonts w:ascii="Arial" w:hAnsi="Arial" w:cs="Arial"/>
                <w:b/>
                <w:bCs/>
              </w:rPr>
            </w:pPr>
            <w:r w:rsidRPr="00285367">
              <w:rPr>
                <w:rFonts w:ascii="Arial" w:hAnsi="Arial" w:cs="Arial"/>
                <w:b/>
                <w:bCs/>
              </w:rPr>
              <w:lastRenderedPageBreak/>
              <w:t xml:space="preserve">Event: </w:t>
            </w:r>
          </w:p>
        </w:tc>
        <w:tc>
          <w:tcPr>
            <w:tcW w:w="6120" w:type="dxa"/>
            <w:shd w:val="clear" w:color="auto" w:fill="auto"/>
          </w:tcPr>
          <w:p w:rsidR="00357078" w:rsidRPr="00285367" w:rsidRDefault="00357078" w:rsidP="0049510C">
            <w:pPr>
              <w:rPr>
                <w:rFonts w:ascii="Arial" w:hAnsi="Arial" w:cs="Arial"/>
                <w:bCs/>
              </w:rPr>
            </w:pPr>
            <w:r w:rsidRPr="00285367">
              <w:rPr>
                <w:rFonts w:ascii="Arial" w:hAnsi="Arial" w:cs="Arial"/>
                <w:b/>
                <w:bCs/>
              </w:rPr>
              <w:t xml:space="preserve">Assessed by: </w:t>
            </w:r>
          </w:p>
        </w:tc>
      </w:tr>
      <w:tr w:rsidR="00357078" w:rsidRPr="00285367">
        <w:trPr>
          <w:trHeight w:val="255"/>
        </w:trPr>
        <w:tc>
          <w:tcPr>
            <w:tcW w:w="9365" w:type="dxa"/>
            <w:shd w:val="clear" w:color="auto" w:fill="auto"/>
            <w:noWrap/>
          </w:tcPr>
          <w:p w:rsidR="00357078" w:rsidRPr="00285367" w:rsidRDefault="00357078" w:rsidP="0049510C">
            <w:pPr>
              <w:rPr>
                <w:rFonts w:ascii="Arial" w:hAnsi="Arial" w:cs="Arial"/>
                <w:b/>
                <w:bCs/>
              </w:rPr>
            </w:pPr>
            <w:r w:rsidRPr="00285367">
              <w:rPr>
                <w:rFonts w:ascii="Arial" w:hAnsi="Arial" w:cs="Arial"/>
                <w:b/>
                <w:bCs/>
              </w:rPr>
              <w:t xml:space="preserve">Location: </w:t>
            </w:r>
          </w:p>
        </w:tc>
        <w:tc>
          <w:tcPr>
            <w:tcW w:w="6120" w:type="dxa"/>
            <w:shd w:val="clear" w:color="auto" w:fill="auto"/>
            <w:noWrap/>
          </w:tcPr>
          <w:p w:rsidR="00357078" w:rsidRPr="00285367" w:rsidRDefault="00357078" w:rsidP="0049510C">
            <w:pPr>
              <w:rPr>
                <w:rFonts w:ascii="Arial" w:hAnsi="Arial" w:cs="Arial"/>
                <w:sz w:val="20"/>
                <w:szCs w:val="20"/>
              </w:rPr>
            </w:pPr>
            <w:r w:rsidRPr="00285367">
              <w:rPr>
                <w:rFonts w:ascii="Arial" w:hAnsi="Arial" w:cs="Arial"/>
                <w:b/>
                <w:bCs/>
              </w:rPr>
              <w:t xml:space="preserve">Approved by </w:t>
            </w:r>
            <w:r w:rsidRPr="00285367">
              <w:rPr>
                <w:rFonts w:ascii="Arial" w:hAnsi="Arial" w:cs="Arial"/>
                <w:b/>
                <w:bCs/>
                <w:i/>
                <w:sz w:val="14"/>
                <w:szCs w:val="14"/>
              </w:rPr>
              <w:t>(CoGB Risk Management)</w:t>
            </w:r>
            <w:r w:rsidRPr="00285367">
              <w:rPr>
                <w:rFonts w:ascii="Arial" w:hAnsi="Arial" w:cs="Arial"/>
                <w:b/>
                <w:bCs/>
              </w:rPr>
              <w:t xml:space="preserve">:  </w:t>
            </w:r>
          </w:p>
        </w:tc>
      </w:tr>
      <w:tr w:rsidR="00357078" w:rsidRPr="00285367">
        <w:trPr>
          <w:trHeight w:val="255"/>
        </w:trPr>
        <w:tc>
          <w:tcPr>
            <w:tcW w:w="15485" w:type="dxa"/>
            <w:gridSpan w:val="2"/>
            <w:shd w:val="clear" w:color="auto" w:fill="auto"/>
            <w:noWrap/>
          </w:tcPr>
          <w:p w:rsidR="00357078" w:rsidRPr="00285367" w:rsidRDefault="00357078" w:rsidP="0049510C">
            <w:pPr>
              <w:rPr>
                <w:rFonts w:ascii="Arial" w:hAnsi="Arial" w:cs="Arial"/>
                <w:sz w:val="20"/>
                <w:szCs w:val="20"/>
              </w:rPr>
            </w:pPr>
            <w:r w:rsidRPr="00285367">
              <w:rPr>
                <w:rFonts w:ascii="Arial" w:hAnsi="Arial" w:cs="Arial"/>
                <w:b/>
                <w:bCs/>
              </w:rPr>
              <w:t>Date(s):</w:t>
            </w:r>
            <w:r w:rsidRPr="00285367">
              <w:rPr>
                <w:rFonts w:ascii="Arial" w:hAnsi="Arial" w:cs="Arial"/>
              </w:rPr>
              <w:t> </w:t>
            </w:r>
            <w:r w:rsidRPr="00285367">
              <w:rPr>
                <w:rFonts w:ascii="Arial" w:hAnsi="Arial" w:cs="Arial"/>
                <w:sz w:val="20"/>
                <w:szCs w:val="20"/>
              </w:rPr>
              <w:t xml:space="preserve"> </w:t>
            </w:r>
          </w:p>
        </w:tc>
      </w:tr>
    </w:tbl>
    <w:p w:rsidR="00357078" w:rsidRPr="00285367" w:rsidRDefault="00357078">
      <w:pPr>
        <w:rPr>
          <w:rFonts w:ascii="Arial" w:hAnsi="Arial" w:cs="Arial"/>
        </w:rPr>
      </w:pPr>
    </w:p>
    <w:tbl>
      <w:tblPr>
        <w:tblW w:w="187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5"/>
        <w:gridCol w:w="900"/>
        <w:gridCol w:w="3240"/>
        <w:gridCol w:w="540"/>
        <w:gridCol w:w="540"/>
        <w:gridCol w:w="900"/>
        <w:gridCol w:w="7200"/>
        <w:gridCol w:w="3240"/>
      </w:tblGrid>
      <w:tr w:rsidR="00357078" w:rsidRPr="00285367" w:rsidTr="0049510C">
        <w:trPr>
          <w:gridAfter w:val="1"/>
          <w:wAfter w:w="3240" w:type="dxa"/>
          <w:trHeight w:val="270"/>
          <w:tblHeader/>
        </w:trPr>
        <w:tc>
          <w:tcPr>
            <w:tcW w:w="2165" w:type="dxa"/>
            <w:vMerge w:val="restart"/>
            <w:shd w:val="clear" w:color="auto" w:fill="auto"/>
            <w:noWrap/>
            <w:vAlign w:val="center"/>
          </w:tcPr>
          <w:p w:rsidR="00357078" w:rsidRPr="00285367" w:rsidRDefault="00357078" w:rsidP="0049510C">
            <w:pPr>
              <w:jc w:val="center"/>
              <w:rPr>
                <w:rFonts w:ascii="Arial" w:hAnsi="Arial" w:cs="Arial"/>
                <w:b/>
                <w:bCs/>
                <w:sz w:val="18"/>
                <w:szCs w:val="18"/>
              </w:rPr>
            </w:pPr>
            <w:r w:rsidRPr="00285367">
              <w:rPr>
                <w:rFonts w:ascii="Arial" w:hAnsi="Arial" w:cs="Arial"/>
                <w:b/>
                <w:bCs/>
                <w:sz w:val="18"/>
                <w:szCs w:val="18"/>
              </w:rPr>
              <w:t>Running Sheet</w:t>
            </w:r>
          </w:p>
          <w:p w:rsidR="00357078" w:rsidRPr="00285367" w:rsidRDefault="00357078" w:rsidP="0049510C">
            <w:pPr>
              <w:jc w:val="center"/>
              <w:rPr>
                <w:rFonts w:ascii="Arial" w:hAnsi="Arial" w:cs="Arial"/>
                <w:b/>
                <w:bCs/>
                <w:sz w:val="18"/>
                <w:szCs w:val="18"/>
              </w:rPr>
            </w:pPr>
            <w:r w:rsidRPr="00285367">
              <w:rPr>
                <w:rFonts w:ascii="Arial" w:hAnsi="Arial" w:cs="Arial"/>
                <w:b/>
                <w:bCs/>
                <w:sz w:val="18"/>
                <w:szCs w:val="18"/>
              </w:rPr>
              <w:t>Process/Task/Activity</w:t>
            </w:r>
          </w:p>
          <w:p w:rsidR="00357078" w:rsidRPr="00285367" w:rsidRDefault="00357078" w:rsidP="0049510C">
            <w:pPr>
              <w:jc w:val="center"/>
              <w:rPr>
                <w:rFonts w:ascii="Arial" w:hAnsi="Arial" w:cs="Arial"/>
                <w:b/>
                <w:bCs/>
                <w:sz w:val="18"/>
                <w:szCs w:val="18"/>
              </w:rPr>
            </w:pPr>
            <w:r w:rsidRPr="00285367">
              <w:rPr>
                <w:rFonts w:ascii="Arial" w:hAnsi="Arial" w:cs="Arial"/>
                <w:b/>
                <w:bCs/>
                <w:sz w:val="14"/>
                <w:szCs w:val="14"/>
              </w:rPr>
              <w:t>What activities are you doing?</w:t>
            </w:r>
          </w:p>
        </w:tc>
        <w:tc>
          <w:tcPr>
            <w:tcW w:w="900" w:type="dxa"/>
            <w:shd w:val="clear" w:color="auto" w:fill="auto"/>
            <w:noWrap/>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20"/>
                <w:szCs w:val="20"/>
              </w:rPr>
              <w:t>Risk</w:t>
            </w:r>
          </w:p>
        </w:tc>
        <w:tc>
          <w:tcPr>
            <w:tcW w:w="3240" w:type="dxa"/>
            <w:vMerge w:val="restart"/>
            <w:shd w:val="clear" w:color="auto" w:fill="auto"/>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20"/>
                <w:szCs w:val="20"/>
              </w:rPr>
              <w:t>Risk Description</w:t>
            </w:r>
          </w:p>
          <w:p w:rsidR="00357078" w:rsidRPr="00285367" w:rsidRDefault="00357078" w:rsidP="0049510C">
            <w:pPr>
              <w:jc w:val="center"/>
              <w:rPr>
                <w:rFonts w:ascii="Arial" w:hAnsi="Arial" w:cs="Arial"/>
                <w:b/>
                <w:bCs/>
                <w:sz w:val="14"/>
                <w:szCs w:val="14"/>
              </w:rPr>
            </w:pPr>
            <w:r w:rsidRPr="00285367">
              <w:rPr>
                <w:rFonts w:ascii="Arial" w:hAnsi="Arial" w:cs="Arial"/>
                <w:b/>
                <w:bCs/>
                <w:sz w:val="14"/>
                <w:szCs w:val="14"/>
              </w:rPr>
              <w:t>1- What might happen,</w:t>
            </w:r>
          </w:p>
          <w:p w:rsidR="00357078" w:rsidRPr="00285367" w:rsidRDefault="00357078" w:rsidP="0049510C">
            <w:pPr>
              <w:jc w:val="center"/>
              <w:rPr>
                <w:rFonts w:ascii="Arial" w:hAnsi="Arial" w:cs="Arial"/>
                <w:b/>
                <w:bCs/>
                <w:sz w:val="14"/>
                <w:szCs w:val="14"/>
              </w:rPr>
            </w:pPr>
            <w:r w:rsidRPr="00285367">
              <w:rPr>
                <w:rFonts w:ascii="Arial" w:hAnsi="Arial" w:cs="Arial"/>
                <w:b/>
                <w:bCs/>
                <w:sz w:val="14"/>
                <w:szCs w:val="14"/>
              </w:rPr>
              <w:t>2- How it might happen? and;</w:t>
            </w:r>
          </w:p>
          <w:p w:rsidR="00357078" w:rsidRPr="00285367" w:rsidRDefault="00357078" w:rsidP="0049510C">
            <w:pPr>
              <w:jc w:val="center"/>
              <w:rPr>
                <w:rFonts w:ascii="Arial" w:hAnsi="Arial" w:cs="Arial"/>
                <w:b/>
                <w:bCs/>
                <w:sz w:val="14"/>
                <w:szCs w:val="14"/>
              </w:rPr>
            </w:pPr>
            <w:r w:rsidRPr="00285367">
              <w:rPr>
                <w:rFonts w:ascii="Arial" w:hAnsi="Arial" w:cs="Arial"/>
                <w:b/>
                <w:bCs/>
                <w:sz w:val="14"/>
                <w:szCs w:val="14"/>
              </w:rPr>
              <w:t>3- Why might it happen?</w:t>
            </w:r>
          </w:p>
        </w:tc>
        <w:tc>
          <w:tcPr>
            <w:tcW w:w="1980" w:type="dxa"/>
            <w:gridSpan w:val="3"/>
            <w:shd w:val="clear" w:color="auto" w:fill="auto"/>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20"/>
                <w:szCs w:val="20"/>
              </w:rPr>
              <w:t>Risk Score</w:t>
            </w:r>
          </w:p>
        </w:tc>
        <w:tc>
          <w:tcPr>
            <w:tcW w:w="7200" w:type="dxa"/>
            <w:vMerge w:val="restart"/>
            <w:shd w:val="clear" w:color="auto" w:fill="auto"/>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20"/>
                <w:szCs w:val="20"/>
              </w:rPr>
              <w:t>Risk Control/Treatment</w:t>
            </w:r>
          </w:p>
          <w:p w:rsidR="00357078" w:rsidRPr="00285367" w:rsidRDefault="00357078" w:rsidP="0049510C">
            <w:pPr>
              <w:jc w:val="center"/>
              <w:rPr>
                <w:rFonts w:ascii="Arial" w:hAnsi="Arial" w:cs="Arial"/>
                <w:b/>
                <w:sz w:val="14"/>
                <w:szCs w:val="14"/>
              </w:rPr>
            </w:pPr>
            <w:r w:rsidRPr="00285367">
              <w:rPr>
                <w:rFonts w:ascii="Arial" w:hAnsi="Arial" w:cs="Arial"/>
                <w:b/>
                <w:sz w:val="14"/>
                <w:szCs w:val="14"/>
              </w:rPr>
              <w:t>(Use the Determine Risk Treatment Guide below)</w:t>
            </w:r>
          </w:p>
          <w:p w:rsidR="00357078" w:rsidRPr="00285367" w:rsidRDefault="00357078" w:rsidP="0049510C">
            <w:pPr>
              <w:jc w:val="center"/>
              <w:rPr>
                <w:rFonts w:ascii="Arial" w:hAnsi="Arial" w:cs="Arial"/>
                <w:b/>
                <w:bCs/>
                <w:sz w:val="14"/>
                <w:szCs w:val="14"/>
              </w:rPr>
            </w:pPr>
          </w:p>
        </w:tc>
      </w:tr>
      <w:tr w:rsidR="00357078" w:rsidRPr="00285367" w:rsidTr="0049510C">
        <w:trPr>
          <w:gridAfter w:val="1"/>
          <w:wAfter w:w="3240" w:type="dxa"/>
          <w:trHeight w:val="279"/>
          <w:tblHeader/>
        </w:trPr>
        <w:tc>
          <w:tcPr>
            <w:tcW w:w="2165" w:type="dxa"/>
            <w:vMerge/>
            <w:shd w:val="clear" w:color="auto" w:fill="auto"/>
            <w:vAlign w:val="center"/>
          </w:tcPr>
          <w:p w:rsidR="00357078" w:rsidRPr="00285367" w:rsidRDefault="00357078" w:rsidP="0049510C">
            <w:pPr>
              <w:rPr>
                <w:rFonts w:ascii="Arial" w:hAnsi="Arial" w:cs="Arial"/>
                <w:b/>
                <w:bCs/>
                <w:sz w:val="20"/>
                <w:szCs w:val="20"/>
              </w:rPr>
            </w:pPr>
          </w:p>
        </w:tc>
        <w:tc>
          <w:tcPr>
            <w:tcW w:w="900" w:type="dxa"/>
            <w:vMerge w:val="restart"/>
            <w:shd w:val="clear" w:color="auto" w:fill="auto"/>
            <w:noWrap/>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Y</w:t>
            </w:r>
            <w:r w:rsidRPr="00285367">
              <w:rPr>
                <w:rFonts w:ascii="Arial" w:hAnsi="Arial" w:cs="Arial"/>
                <w:bCs/>
                <w:sz w:val="16"/>
                <w:szCs w:val="16"/>
              </w:rPr>
              <w:t xml:space="preserve">es or </w:t>
            </w:r>
            <w:r w:rsidRPr="00285367">
              <w:rPr>
                <w:rFonts w:ascii="Arial" w:hAnsi="Arial" w:cs="Arial"/>
                <w:b/>
                <w:bCs/>
                <w:sz w:val="16"/>
                <w:szCs w:val="16"/>
              </w:rPr>
              <w:t>N</w:t>
            </w:r>
            <w:r w:rsidRPr="00285367">
              <w:rPr>
                <w:rFonts w:ascii="Arial" w:hAnsi="Arial" w:cs="Arial"/>
                <w:bCs/>
                <w:sz w:val="16"/>
                <w:szCs w:val="16"/>
              </w:rPr>
              <w:t>o</w:t>
            </w:r>
          </w:p>
        </w:tc>
        <w:tc>
          <w:tcPr>
            <w:tcW w:w="3240" w:type="dxa"/>
            <w:vMerge/>
            <w:shd w:val="clear" w:color="auto" w:fill="auto"/>
            <w:vAlign w:val="center"/>
          </w:tcPr>
          <w:p w:rsidR="00357078" w:rsidRPr="00285367" w:rsidRDefault="00357078" w:rsidP="0049510C">
            <w:pPr>
              <w:rPr>
                <w:rFonts w:ascii="Arial" w:hAnsi="Arial" w:cs="Arial"/>
                <w:b/>
                <w:bCs/>
                <w:sz w:val="20"/>
                <w:szCs w:val="20"/>
              </w:rPr>
            </w:pPr>
          </w:p>
        </w:tc>
        <w:tc>
          <w:tcPr>
            <w:tcW w:w="540" w:type="dxa"/>
            <w:shd w:val="clear" w:color="auto" w:fill="auto"/>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16"/>
                <w:szCs w:val="16"/>
              </w:rPr>
              <w:t>C</w:t>
            </w:r>
          </w:p>
        </w:tc>
        <w:tc>
          <w:tcPr>
            <w:tcW w:w="540" w:type="dxa"/>
            <w:shd w:val="clear" w:color="auto" w:fill="auto"/>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16"/>
                <w:szCs w:val="16"/>
              </w:rPr>
              <w:t>L</w:t>
            </w:r>
          </w:p>
        </w:tc>
        <w:tc>
          <w:tcPr>
            <w:tcW w:w="900" w:type="dxa"/>
            <w:shd w:val="clear" w:color="auto" w:fill="auto"/>
            <w:vAlign w:val="center"/>
          </w:tcPr>
          <w:p w:rsidR="00357078" w:rsidRPr="00285367" w:rsidRDefault="00357078" w:rsidP="0049510C">
            <w:pPr>
              <w:jc w:val="center"/>
              <w:rPr>
                <w:rFonts w:ascii="Arial" w:hAnsi="Arial" w:cs="Arial"/>
                <w:b/>
                <w:bCs/>
                <w:sz w:val="20"/>
                <w:szCs w:val="20"/>
              </w:rPr>
            </w:pPr>
            <w:r w:rsidRPr="00285367">
              <w:rPr>
                <w:rFonts w:ascii="Arial" w:hAnsi="Arial" w:cs="Arial"/>
                <w:b/>
                <w:bCs/>
                <w:sz w:val="16"/>
                <w:szCs w:val="16"/>
              </w:rPr>
              <w:t>Given existing controls</w:t>
            </w:r>
          </w:p>
        </w:tc>
        <w:tc>
          <w:tcPr>
            <w:tcW w:w="7200" w:type="dxa"/>
            <w:vMerge/>
            <w:shd w:val="clear" w:color="auto" w:fill="auto"/>
            <w:vAlign w:val="center"/>
          </w:tcPr>
          <w:p w:rsidR="00357078" w:rsidRPr="00285367" w:rsidRDefault="00357078" w:rsidP="0049510C">
            <w:pPr>
              <w:rPr>
                <w:rFonts w:ascii="Arial" w:hAnsi="Arial" w:cs="Arial"/>
                <w:b/>
                <w:bCs/>
                <w:sz w:val="20"/>
                <w:szCs w:val="20"/>
              </w:rPr>
            </w:pPr>
          </w:p>
        </w:tc>
      </w:tr>
      <w:tr w:rsidR="00357078" w:rsidRPr="00285367" w:rsidTr="0049510C">
        <w:trPr>
          <w:gridAfter w:val="1"/>
          <w:wAfter w:w="3240" w:type="dxa"/>
          <w:trHeight w:val="278"/>
          <w:tblHeader/>
        </w:trPr>
        <w:tc>
          <w:tcPr>
            <w:tcW w:w="2165" w:type="dxa"/>
            <w:vMerge/>
            <w:shd w:val="clear" w:color="auto" w:fill="auto"/>
            <w:vAlign w:val="center"/>
          </w:tcPr>
          <w:p w:rsidR="00357078" w:rsidRPr="00285367" w:rsidRDefault="00357078" w:rsidP="0049510C">
            <w:pPr>
              <w:rPr>
                <w:rFonts w:ascii="Arial" w:hAnsi="Arial" w:cs="Arial"/>
                <w:b/>
                <w:bCs/>
                <w:sz w:val="20"/>
                <w:szCs w:val="20"/>
              </w:rPr>
            </w:pPr>
          </w:p>
        </w:tc>
        <w:tc>
          <w:tcPr>
            <w:tcW w:w="900" w:type="dxa"/>
            <w:vMerge/>
            <w:shd w:val="clear" w:color="auto" w:fill="auto"/>
            <w:noWrap/>
            <w:vAlign w:val="center"/>
          </w:tcPr>
          <w:p w:rsidR="00357078" w:rsidRPr="00285367" w:rsidRDefault="00357078" w:rsidP="0049510C">
            <w:pPr>
              <w:jc w:val="center"/>
              <w:rPr>
                <w:rFonts w:ascii="Arial" w:hAnsi="Arial" w:cs="Arial"/>
                <w:b/>
                <w:bCs/>
                <w:sz w:val="16"/>
                <w:szCs w:val="16"/>
              </w:rPr>
            </w:pPr>
          </w:p>
        </w:tc>
        <w:tc>
          <w:tcPr>
            <w:tcW w:w="3240" w:type="dxa"/>
            <w:vMerge/>
            <w:shd w:val="clear" w:color="auto" w:fill="auto"/>
            <w:vAlign w:val="center"/>
          </w:tcPr>
          <w:p w:rsidR="00357078" w:rsidRPr="00285367" w:rsidRDefault="00357078" w:rsidP="0049510C">
            <w:pPr>
              <w:rPr>
                <w:rFonts w:ascii="Arial" w:hAnsi="Arial" w:cs="Arial"/>
                <w:b/>
                <w:bCs/>
                <w:sz w:val="20"/>
                <w:szCs w:val="20"/>
              </w:rPr>
            </w:pPr>
          </w:p>
        </w:tc>
        <w:tc>
          <w:tcPr>
            <w:tcW w:w="540" w:type="dxa"/>
            <w:shd w:val="clear" w:color="auto" w:fill="auto"/>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e.g. 3</w:t>
            </w:r>
          </w:p>
        </w:tc>
        <w:tc>
          <w:tcPr>
            <w:tcW w:w="540" w:type="dxa"/>
            <w:shd w:val="clear" w:color="auto" w:fill="auto"/>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e.g. C</w:t>
            </w:r>
          </w:p>
        </w:tc>
        <w:tc>
          <w:tcPr>
            <w:tcW w:w="900" w:type="dxa"/>
            <w:shd w:val="clear" w:color="auto" w:fill="auto"/>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e.g. M(13)</w:t>
            </w:r>
          </w:p>
        </w:tc>
        <w:tc>
          <w:tcPr>
            <w:tcW w:w="7200" w:type="dxa"/>
            <w:vMerge/>
            <w:shd w:val="clear" w:color="auto" w:fill="auto"/>
            <w:vAlign w:val="center"/>
          </w:tcPr>
          <w:p w:rsidR="00357078" w:rsidRPr="00285367" w:rsidRDefault="00357078" w:rsidP="0049510C">
            <w:pPr>
              <w:rPr>
                <w:rFonts w:ascii="Arial" w:hAnsi="Arial" w:cs="Arial"/>
                <w:b/>
                <w:bCs/>
                <w:sz w:val="20"/>
                <w:szCs w:val="20"/>
              </w:rPr>
            </w:pPr>
          </w:p>
        </w:tc>
      </w:tr>
      <w:tr w:rsidR="00357078" w:rsidRPr="00D636DF" w:rsidTr="0049510C">
        <w:trPr>
          <w:gridAfter w:val="1"/>
          <w:wAfter w:w="3240" w:type="dxa"/>
          <w:trHeight w:val="1014"/>
        </w:trPr>
        <w:tc>
          <w:tcPr>
            <w:tcW w:w="2165" w:type="dxa"/>
            <w:shd w:val="clear" w:color="auto" w:fill="auto"/>
          </w:tcPr>
          <w:p w:rsidR="00357078" w:rsidRPr="00E273EB" w:rsidRDefault="00357078" w:rsidP="0049510C">
            <w:pPr>
              <w:rPr>
                <w:rFonts w:ascii="Arial" w:hAnsi="Arial" w:cs="Arial"/>
                <w:b/>
                <w:bCs/>
                <w:sz w:val="18"/>
                <w:szCs w:val="18"/>
              </w:rPr>
            </w:pPr>
            <w:r w:rsidRPr="00E273EB">
              <w:rPr>
                <w:rFonts w:ascii="Arial" w:hAnsi="Arial" w:cs="Arial"/>
                <w:b/>
                <w:bCs/>
                <w:sz w:val="18"/>
                <w:szCs w:val="18"/>
              </w:rPr>
              <w:t>Erecting marquees</w:t>
            </w:r>
          </w:p>
          <w:p w:rsidR="00357078" w:rsidRPr="00E273EB" w:rsidRDefault="00357078" w:rsidP="0049510C">
            <w:pPr>
              <w:rPr>
                <w:rFonts w:ascii="Arial" w:hAnsi="Arial" w:cs="Arial"/>
                <w:b/>
                <w:bCs/>
                <w:sz w:val="18"/>
                <w:szCs w:val="18"/>
              </w:rPr>
            </w:pPr>
            <w:r w:rsidRPr="00E273EB">
              <w:rPr>
                <w:rFonts w:ascii="Arial" w:hAnsi="Arial" w:cs="Arial"/>
                <w:b/>
                <w:bCs/>
                <w:sz w:val="18"/>
                <w:szCs w:val="18"/>
              </w:rPr>
              <w:t>Setting up trestles and chairs.</w:t>
            </w:r>
          </w:p>
        </w:tc>
        <w:tc>
          <w:tcPr>
            <w:tcW w:w="900" w:type="dxa"/>
            <w:shd w:val="clear" w:color="auto" w:fill="auto"/>
            <w:noWrap/>
          </w:tcPr>
          <w:p w:rsidR="00357078" w:rsidRPr="00E273EB" w:rsidRDefault="00357078" w:rsidP="0049510C">
            <w:pPr>
              <w:rPr>
                <w:rFonts w:ascii="Arial" w:hAnsi="Arial" w:cs="Arial"/>
                <w:b/>
                <w:bCs/>
                <w:sz w:val="18"/>
                <w:szCs w:val="18"/>
              </w:rPr>
            </w:pPr>
            <w:r w:rsidRPr="00E273EB">
              <w:rPr>
                <w:rFonts w:ascii="Arial" w:hAnsi="Arial" w:cs="Arial"/>
                <w:b/>
                <w:bCs/>
                <w:sz w:val="18"/>
                <w:szCs w:val="18"/>
              </w:rPr>
              <w:t>Yes</w:t>
            </w:r>
          </w:p>
        </w:tc>
        <w:tc>
          <w:tcPr>
            <w:tcW w:w="3240" w:type="dxa"/>
            <w:shd w:val="clear" w:color="auto" w:fill="auto"/>
            <w:tcMar>
              <w:left w:w="28" w:type="dxa"/>
              <w:right w:w="28" w:type="dxa"/>
            </w:tcMar>
          </w:tcPr>
          <w:p w:rsidR="00357078" w:rsidRPr="00E273EB" w:rsidRDefault="00357078" w:rsidP="0049510C">
            <w:pPr>
              <w:rPr>
                <w:rFonts w:ascii="Arial" w:hAnsi="Arial" w:cs="Arial"/>
                <w:b/>
                <w:bCs/>
                <w:sz w:val="18"/>
                <w:szCs w:val="18"/>
              </w:rPr>
            </w:pPr>
            <w:r w:rsidRPr="00E273EB">
              <w:rPr>
                <w:rFonts w:ascii="Arial" w:hAnsi="Arial" w:cs="Arial"/>
                <w:b/>
                <w:bCs/>
                <w:sz w:val="18"/>
                <w:szCs w:val="18"/>
              </w:rPr>
              <w:t>Injury while erecting marquees, lifting and carrying trestles</w:t>
            </w:r>
          </w:p>
          <w:p w:rsidR="00357078" w:rsidRPr="00E273EB" w:rsidRDefault="00357078" w:rsidP="0049510C">
            <w:pPr>
              <w:rPr>
                <w:rFonts w:ascii="Arial" w:hAnsi="Arial" w:cs="Arial"/>
                <w:b/>
                <w:bCs/>
                <w:sz w:val="18"/>
                <w:szCs w:val="18"/>
              </w:rPr>
            </w:pPr>
            <w:r w:rsidRPr="00E273EB">
              <w:rPr>
                <w:rFonts w:ascii="Arial" w:hAnsi="Arial" w:cs="Arial"/>
                <w:b/>
                <w:bCs/>
                <w:sz w:val="18"/>
                <w:szCs w:val="18"/>
              </w:rPr>
              <w:t>Marquees may move as they are on a hard surface</w:t>
            </w:r>
          </w:p>
        </w:tc>
        <w:tc>
          <w:tcPr>
            <w:tcW w:w="540" w:type="dxa"/>
            <w:shd w:val="clear" w:color="auto" w:fill="auto"/>
          </w:tcPr>
          <w:p w:rsidR="00357078" w:rsidRPr="00E273EB" w:rsidRDefault="00357078" w:rsidP="0049510C">
            <w:pPr>
              <w:rPr>
                <w:rFonts w:ascii="Arial" w:hAnsi="Arial" w:cs="Arial"/>
                <w:b/>
                <w:bCs/>
              </w:rPr>
            </w:pPr>
            <w:r w:rsidRPr="00E273EB">
              <w:rPr>
                <w:rFonts w:ascii="Arial" w:hAnsi="Arial" w:cs="Arial"/>
                <w:b/>
                <w:bCs/>
              </w:rPr>
              <w:t>2</w:t>
            </w:r>
          </w:p>
        </w:tc>
        <w:tc>
          <w:tcPr>
            <w:tcW w:w="54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D</w:t>
            </w:r>
          </w:p>
        </w:tc>
        <w:tc>
          <w:tcPr>
            <w:tcW w:w="90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L(5)</w:t>
            </w:r>
          </w:p>
        </w:tc>
        <w:tc>
          <w:tcPr>
            <w:tcW w:w="7200" w:type="dxa"/>
            <w:shd w:val="clear" w:color="auto" w:fill="auto"/>
          </w:tcPr>
          <w:p w:rsidR="00357078" w:rsidRPr="00E273EB" w:rsidRDefault="00357078" w:rsidP="0049510C">
            <w:pPr>
              <w:rPr>
                <w:rFonts w:ascii="Arial" w:hAnsi="Arial" w:cs="Arial"/>
                <w:b/>
                <w:bCs/>
                <w:sz w:val="18"/>
                <w:szCs w:val="18"/>
              </w:rPr>
            </w:pPr>
            <w:r w:rsidRPr="00E273EB">
              <w:rPr>
                <w:rFonts w:ascii="Arial" w:hAnsi="Arial" w:cs="Arial"/>
                <w:b/>
                <w:bCs/>
                <w:sz w:val="18"/>
                <w:szCs w:val="18"/>
              </w:rPr>
              <w:t>Erect marquees correctly with experienced assistance, lift and carry trestles in the appropriate manner, a two person lift</w:t>
            </w:r>
            <w:r>
              <w:rPr>
                <w:rFonts w:ascii="Arial" w:hAnsi="Arial" w:cs="Arial"/>
                <w:b/>
                <w:bCs/>
                <w:sz w:val="18"/>
                <w:szCs w:val="18"/>
              </w:rPr>
              <w:t xml:space="preserve"> when required.</w:t>
            </w:r>
          </w:p>
          <w:p w:rsidR="00357078" w:rsidRPr="00E273EB" w:rsidRDefault="00357078" w:rsidP="0049510C">
            <w:pPr>
              <w:rPr>
                <w:rFonts w:ascii="Arial" w:hAnsi="Arial" w:cs="Arial"/>
                <w:b/>
                <w:bCs/>
              </w:rPr>
            </w:pPr>
            <w:r w:rsidRPr="00E273EB">
              <w:rPr>
                <w:rFonts w:ascii="Arial" w:hAnsi="Arial" w:cs="Arial"/>
                <w:b/>
                <w:bCs/>
                <w:sz w:val="18"/>
                <w:szCs w:val="18"/>
              </w:rPr>
              <w:t>Ensure marquees are weighted correctly with sandbags</w:t>
            </w:r>
          </w:p>
        </w:tc>
      </w:tr>
      <w:tr w:rsidR="00357078" w:rsidRPr="00D636DF" w:rsidTr="0049510C">
        <w:trPr>
          <w:gridAfter w:val="1"/>
          <w:wAfter w:w="3240" w:type="dxa"/>
          <w:trHeight w:val="1014"/>
        </w:trPr>
        <w:tc>
          <w:tcPr>
            <w:tcW w:w="2165" w:type="dxa"/>
            <w:shd w:val="clear" w:color="auto" w:fill="auto"/>
          </w:tcPr>
          <w:p w:rsidR="00357078" w:rsidRPr="00E273EB" w:rsidRDefault="00357078" w:rsidP="0049510C">
            <w:pPr>
              <w:rPr>
                <w:rFonts w:ascii="Arial" w:hAnsi="Arial" w:cs="Arial"/>
                <w:b/>
                <w:bCs/>
                <w:sz w:val="18"/>
                <w:szCs w:val="18"/>
              </w:rPr>
            </w:pPr>
            <w:r w:rsidRPr="00E273EB">
              <w:rPr>
                <w:rFonts w:ascii="Arial" w:hAnsi="Arial" w:cs="Arial"/>
                <w:b/>
                <w:bCs/>
                <w:sz w:val="18"/>
                <w:szCs w:val="18"/>
              </w:rPr>
              <w:t>Vehicle access required in a pedestrian area</w:t>
            </w:r>
          </w:p>
        </w:tc>
        <w:tc>
          <w:tcPr>
            <w:tcW w:w="900" w:type="dxa"/>
            <w:shd w:val="clear" w:color="auto" w:fill="auto"/>
            <w:noWrap/>
          </w:tcPr>
          <w:p w:rsidR="00357078" w:rsidRPr="00E273EB" w:rsidRDefault="00357078" w:rsidP="0049510C">
            <w:pPr>
              <w:rPr>
                <w:rFonts w:ascii="Arial" w:hAnsi="Arial" w:cs="Arial"/>
                <w:b/>
                <w:bCs/>
                <w:sz w:val="18"/>
                <w:szCs w:val="18"/>
              </w:rPr>
            </w:pPr>
            <w:r w:rsidRPr="00E273EB">
              <w:rPr>
                <w:rFonts w:ascii="Arial" w:hAnsi="Arial" w:cs="Arial"/>
                <w:b/>
                <w:bCs/>
                <w:sz w:val="18"/>
                <w:szCs w:val="18"/>
              </w:rPr>
              <w:t>Yes</w:t>
            </w:r>
          </w:p>
        </w:tc>
        <w:tc>
          <w:tcPr>
            <w:tcW w:w="3240" w:type="dxa"/>
            <w:shd w:val="clear" w:color="auto" w:fill="auto"/>
            <w:tcMar>
              <w:left w:w="28" w:type="dxa"/>
              <w:right w:w="28" w:type="dxa"/>
            </w:tcMar>
          </w:tcPr>
          <w:p w:rsidR="00357078" w:rsidRPr="00E273EB" w:rsidRDefault="00357078" w:rsidP="0049510C">
            <w:pPr>
              <w:rPr>
                <w:rFonts w:ascii="Arial" w:hAnsi="Arial" w:cs="Arial"/>
                <w:b/>
                <w:bCs/>
                <w:sz w:val="18"/>
                <w:szCs w:val="18"/>
              </w:rPr>
            </w:pPr>
            <w:r w:rsidRPr="00E273EB">
              <w:rPr>
                <w:rFonts w:ascii="Arial" w:hAnsi="Arial" w:cs="Arial"/>
                <w:b/>
                <w:bCs/>
                <w:sz w:val="18"/>
                <w:szCs w:val="18"/>
              </w:rPr>
              <w:t>Pedestrians may be injured by a moving vehicle</w:t>
            </w:r>
          </w:p>
        </w:tc>
        <w:tc>
          <w:tcPr>
            <w:tcW w:w="540" w:type="dxa"/>
            <w:shd w:val="clear" w:color="auto" w:fill="auto"/>
          </w:tcPr>
          <w:p w:rsidR="00357078" w:rsidRPr="00E273EB" w:rsidRDefault="00357078" w:rsidP="0049510C">
            <w:pPr>
              <w:rPr>
                <w:rFonts w:ascii="Arial" w:hAnsi="Arial" w:cs="Arial"/>
                <w:b/>
                <w:bCs/>
              </w:rPr>
            </w:pPr>
            <w:r w:rsidRPr="00E273EB">
              <w:rPr>
                <w:rFonts w:ascii="Arial" w:hAnsi="Arial" w:cs="Arial"/>
                <w:b/>
                <w:bCs/>
              </w:rPr>
              <w:t>3</w:t>
            </w:r>
          </w:p>
        </w:tc>
        <w:tc>
          <w:tcPr>
            <w:tcW w:w="54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d</w:t>
            </w:r>
          </w:p>
        </w:tc>
        <w:tc>
          <w:tcPr>
            <w:tcW w:w="90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m (9)</w:t>
            </w:r>
          </w:p>
        </w:tc>
        <w:tc>
          <w:tcPr>
            <w:tcW w:w="7200" w:type="dxa"/>
            <w:shd w:val="clear" w:color="auto" w:fill="auto"/>
          </w:tcPr>
          <w:p w:rsidR="00357078" w:rsidRPr="00E273EB" w:rsidRDefault="00357078" w:rsidP="0049510C">
            <w:pPr>
              <w:rPr>
                <w:rFonts w:ascii="Arial" w:hAnsi="Arial" w:cs="Arial"/>
                <w:b/>
                <w:bCs/>
                <w:sz w:val="18"/>
                <w:szCs w:val="18"/>
              </w:rPr>
            </w:pPr>
            <w:r w:rsidRPr="00E273EB">
              <w:rPr>
                <w:rFonts w:ascii="Arial" w:hAnsi="Arial" w:cs="Arial"/>
                <w:b/>
                <w:bCs/>
                <w:sz w:val="18"/>
                <w:szCs w:val="18"/>
              </w:rPr>
              <w:t>Always drive at walking pace, following the ‘one way system’ in the Hargreaves Mall</w:t>
            </w:r>
            <w:r>
              <w:rPr>
                <w:rFonts w:ascii="Arial" w:hAnsi="Arial" w:cs="Arial"/>
                <w:b/>
                <w:bCs/>
                <w:sz w:val="18"/>
                <w:szCs w:val="18"/>
              </w:rPr>
              <w:t xml:space="preserve"> (enter from Mitchell St end and exit through Williamson St.)</w:t>
            </w:r>
            <w:r w:rsidRPr="00E273EB">
              <w:rPr>
                <w:rFonts w:ascii="Arial" w:hAnsi="Arial" w:cs="Arial"/>
                <w:b/>
                <w:bCs/>
                <w:sz w:val="18"/>
                <w:szCs w:val="18"/>
              </w:rPr>
              <w:t xml:space="preserve"> </w:t>
            </w:r>
            <w:r>
              <w:rPr>
                <w:rFonts w:ascii="Arial" w:hAnsi="Arial" w:cs="Arial"/>
                <w:b/>
                <w:bCs/>
                <w:sz w:val="18"/>
                <w:szCs w:val="18"/>
              </w:rPr>
              <w:t>When reversing</w:t>
            </w:r>
            <w:r w:rsidRPr="00E273EB">
              <w:rPr>
                <w:rFonts w:ascii="Arial" w:hAnsi="Arial" w:cs="Arial"/>
                <w:b/>
                <w:bCs/>
                <w:sz w:val="18"/>
                <w:szCs w:val="18"/>
              </w:rPr>
              <w:t xml:space="preserve"> ensure there is </w:t>
            </w:r>
            <w:r>
              <w:rPr>
                <w:rFonts w:ascii="Arial" w:hAnsi="Arial" w:cs="Arial"/>
                <w:b/>
                <w:bCs/>
                <w:sz w:val="18"/>
                <w:szCs w:val="18"/>
              </w:rPr>
              <w:t>someone</w:t>
            </w:r>
            <w:r w:rsidRPr="00E273EB">
              <w:rPr>
                <w:rFonts w:ascii="Arial" w:hAnsi="Arial" w:cs="Arial"/>
                <w:b/>
                <w:bCs/>
                <w:sz w:val="18"/>
                <w:szCs w:val="18"/>
              </w:rPr>
              <w:t xml:space="preserve"> to ‘spot’ behind the vehicle for pedestrians</w:t>
            </w:r>
          </w:p>
        </w:tc>
      </w:tr>
      <w:tr w:rsidR="00357078" w:rsidRPr="00D636DF" w:rsidTr="0049510C">
        <w:trPr>
          <w:trHeight w:val="1014"/>
        </w:trPr>
        <w:tc>
          <w:tcPr>
            <w:tcW w:w="2165" w:type="dxa"/>
            <w:shd w:val="clear" w:color="auto" w:fill="auto"/>
          </w:tcPr>
          <w:p w:rsidR="00357078" w:rsidRPr="00E273EB" w:rsidRDefault="00357078" w:rsidP="0049510C">
            <w:pPr>
              <w:jc w:val="both"/>
              <w:rPr>
                <w:rFonts w:ascii="Arial" w:hAnsi="Arial" w:cs="Arial"/>
                <w:b/>
                <w:bCs/>
                <w:sz w:val="18"/>
                <w:szCs w:val="18"/>
              </w:rPr>
            </w:pPr>
            <w:r>
              <w:rPr>
                <w:rFonts w:ascii="Arial" w:hAnsi="Arial" w:cs="Arial"/>
                <w:b/>
                <w:bCs/>
                <w:sz w:val="18"/>
                <w:szCs w:val="18"/>
              </w:rPr>
              <w:t>Sound Equipment Access to power</w:t>
            </w:r>
          </w:p>
        </w:tc>
        <w:tc>
          <w:tcPr>
            <w:tcW w:w="900" w:type="dxa"/>
            <w:shd w:val="clear" w:color="auto" w:fill="auto"/>
            <w:noWrap/>
          </w:tcPr>
          <w:p w:rsidR="00357078" w:rsidRPr="00E273EB" w:rsidRDefault="00357078" w:rsidP="0049510C">
            <w:pPr>
              <w:jc w:val="both"/>
              <w:rPr>
                <w:rFonts w:ascii="Arial" w:hAnsi="Arial" w:cs="Arial"/>
                <w:b/>
                <w:bCs/>
                <w:sz w:val="18"/>
                <w:szCs w:val="18"/>
              </w:rPr>
            </w:pPr>
            <w:r w:rsidRPr="00E273EB">
              <w:rPr>
                <w:rFonts w:ascii="Arial" w:hAnsi="Arial" w:cs="Arial"/>
                <w:b/>
                <w:bCs/>
                <w:sz w:val="18"/>
                <w:szCs w:val="18"/>
              </w:rPr>
              <w:t>Yes</w:t>
            </w:r>
          </w:p>
        </w:tc>
        <w:tc>
          <w:tcPr>
            <w:tcW w:w="3240" w:type="dxa"/>
            <w:shd w:val="clear" w:color="auto" w:fill="auto"/>
            <w:tcMar>
              <w:left w:w="28" w:type="dxa"/>
              <w:right w:w="28" w:type="dxa"/>
            </w:tcMar>
          </w:tcPr>
          <w:p w:rsidR="00357078" w:rsidRPr="00E273EB" w:rsidRDefault="00357078" w:rsidP="0049510C">
            <w:pPr>
              <w:jc w:val="both"/>
              <w:rPr>
                <w:rFonts w:ascii="Arial" w:hAnsi="Arial" w:cs="Arial"/>
                <w:b/>
                <w:bCs/>
                <w:sz w:val="18"/>
                <w:szCs w:val="18"/>
              </w:rPr>
            </w:pPr>
            <w:r w:rsidRPr="00E273EB">
              <w:rPr>
                <w:rFonts w:ascii="Arial" w:hAnsi="Arial" w:cs="Arial"/>
                <w:b/>
                <w:bCs/>
                <w:sz w:val="18"/>
                <w:szCs w:val="18"/>
              </w:rPr>
              <w:t>Risk from cables to power source – tripping hazard</w:t>
            </w:r>
          </w:p>
        </w:tc>
        <w:tc>
          <w:tcPr>
            <w:tcW w:w="540" w:type="dxa"/>
            <w:shd w:val="clear" w:color="auto" w:fill="auto"/>
          </w:tcPr>
          <w:p w:rsidR="00357078" w:rsidRPr="00E273EB" w:rsidRDefault="00357078" w:rsidP="0049510C">
            <w:pPr>
              <w:jc w:val="both"/>
              <w:rPr>
                <w:rFonts w:ascii="Arial" w:hAnsi="Arial" w:cs="Arial"/>
                <w:b/>
                <w:bCs/>
              </w:rPr>
            </w:pPr>
            <w:r w:rsidRPr="00E273EB">
              <w:rPr>
                <w:rFonts w:ascii="Arial" w:hAnsi="Arial" w:cs="Arial"/>
                <w:b/>
                <w:bCs/>
              </w:rPr>
              <w:t>2</w:t>
            </w:r>
          </w:p>
        </w:tc>
        <w:tc>
          <w:tcPr>
            <w:tcW w:w="540" w:type="dxa"/>
            <w:shd w:val="clear" w:color="auto" w:fill="auto"/>
          </w:tcPr>
          <w:p w:rsidR="00357078" w:rsidRPr="00E273EB" w:rsidRDefault="00357078" w:rsidP="0049510C">
            <w:pPr>
              <w:jc w:val="both"/>
              <w:rPr>
                <w:rFonts w:ascii="Arial" w:hAnsi="Arial" w:cs="Arial"/>
                <w:b/>
                <w:bCs/>
              </w:rPr>
            </w:pPr>
            <w:r w:rsidRPr="00E273EB">
              <w:rPr>
                <w:rFonts w:ascii="Arial" w:hAnsi="Arial" w:cs="Arial"/>
                <w:b/>
                <w:bCs/>
              </w:rPr>
              <w:t>D</w:t>
            </w:r>
          </w:p>
        </w:tc>
        <w:tc>
          <w:tcPr>
            <w:tcW w:w="900" w:type="dxa"/>
            <w:shd w:val="clear" w:color="auto" w:fill="auto"/>
          </w:tcPr>
          <w:p w:rsidR="00357078" w:rsidRPr="00E273EB" w:rsidRDefault="00357078" w:rsidP="0049510C">
            <w:pPr>
              <w:jc w:val="both"/>
              <w:rPr>
                <w:rFonts w:ascii="Arial" w:hAnsi="Arial" w:cs="Arial"/>
                <w:b/>
                <w:bCs/>
              </w:rPr>
            </w:pPr>
            <w:r w:rsidRPr="00E273EB">
              <w:rPr>
                <w:rFonts w:ascii="Arial" w:hAnsi="Arial" w:cs="Arial"/>
                <w:b/>
                <w:bCs/>
              </w:rPr>
              <w:t>L (5)</w:t>
            </w:r>
          </w:p>
        </w:tc>
        <w:tc>
          <w:tcPr>
            <w:tcW w:w="7200" w:type="dxa"/>
            <w:shd w:val="clear" w:color="auto" w:fill="auto"/>
          </w:tcPr>
          <w:p w:rsidR="00357078" w:rsidRPr="00E273EB" w:rsidRDefault="00357078" w:rsidP="0049510C">
            <w:pPr>
              <w:jc w:val="both"/>
              <w:rPr>
                <w:rFonts w:ascii="Arial" w:hAnsi="Arial" w:cs="Arial"/>
                <w:b/>
                <w:bCs/>
                <w:sz w:val="18"/>
                <w:szCs w:val="18"/>
              </w:rPr>
            </w:pPr>
            <w:r w:rsidRPr="00E273EB">
              <w:rPr>
                <w:rFonts w:ascii="Arial" w:hAnsi="Arial" w:cs="Arial"/>
                <w:b/>
                <w:bCs/>
                <w:sz w:val="18"/>
                <w:szCs w:val="18"/>
              </w:rPr>
              <w:t>Cover cables with tape or cable covers to reduce tripping hazard.</w:t>
            </w:r>
          </w:p>
          <w:p w:rsidR="00357078" w:rsidRPr="00E273EB" w:rsidRDefault="00357078" w:rsidP="0049510C">
            <w:pPr>
              <w:jc w:val="both"/>
              <w:rPr>
                <w:rFonts w:ascii="Arial" w:hAnsi="Arial" w:cs="Arial"/>
                <w:b/>
                <w:bCs/>
              </w:rPr>
            </w:pPr>
            <w:r w:rsidRPr="00E273EB">
              <w:rPr>
                <w:rFonts w:ascii="Arial" w:hAnsi="Arial" w:cs="Arial"/>
                <w:b/>
                <w:bCs/>
                <w:sz w:val="18"/>
                <w:szCs w:val="18"/>
              </w:rPr>
              <w:t>Equipment must be test/tagged</w:t>
            </w:r>
          </w:p>
        </w:tc>
        <w:tc>
          <w:tcPr>
            <w:tcW w:w="3240" w:type="dxa"/>
          </w:tcPr>
          <w:p w:rsidR="00357078" w:rsidRPr="00503E2E" w:rsidRDefault="00357078" w:rsidP="0049510C">
            <w:pPr>
              <w:rPr>
                <w:rFonts w:ascii="Arial" w:hAnsi="Arial" w:cs="Arial"/>
                <w:b/>
                <w:bCs/>
              </w:rPr>
            </w:pPr>
            <w:r>
              <w:rPr>
                <w:rFonts w:ascii="Arial" w:hAnsi="Arial" w:cs="Arial"/>
                <w:b/>
                <w:bCs/>
              </w:rPr>
              <w:t xml:space="preserve"> </w:t>
            </w:r>
          </w:p>
        </w:tc>
      </w:tr>
      <w:tr w:rsidR="00357078" w:rsidRPr="00D636DF" w:rsidTr="0049510C">
        <w:trPr>
          <w:gridAfter w:val="1"/>
          <w:wAfter w:w="3240" w:type="dxa"/>
          <w:trHeight w:val="1014"/>
        </w:trPr>
        <w:tc>
          <w:tcPr>
            <w:tcW w:w="2165" w:type="dxa"/>
            <w:shd w:val="clear" w:color="auto" w:fill="auto"/>
          </w:tcPr>
          <w:p w:rsidR="00357078" w:rsidRPr="00E273EB" w:rsidRDefault="00357078" w:rsidP="0049510C">
            <w:pPr>
              <w:rPr>
                <w:rFonts w:ascii="Arial" w:hAnsi="Arial" w:cs="Arial"/>
                <w:b/>
                <w:bCs/>
                <w:sz w:val="18"/>
                <w:szCs w:val="18"/>
              </w:rPr>
            </w:pPr>
            <w:r>
              <w:rPr>
                <w:rFonts w:ascii="Arial" w:hAnsi="Arial" w:cs="Arial"/>
                <w:b/>
                <w:bCs/>
                <w:sz w:val="18"/>
                <w:szCs w:val="18"/>
              </w:rPr>
              <w:t>Stage – set up</w:t>
            </w:r>
          </w:p>
        </w:tc>
        <w:tc>
          <w:tcPr>
            <w:tcW w:w="900" w:type="dxa"/>
            <w:shd w:val="clear" w:color="auto" w:fill="auto"/>
            <w:noWrap/>
          </w:tcPr>
          <w:p w:rsidR="00357078" w:rsidRPr="00E273EB" w:rsidRDefault="00357078" w:rsidP="0049510C">
            <w:pPr>
              <w:rPr>
                <w:rFonts w:ascii="Arial" w:hAnsi="Arial" w:cs="Arial"/>
                <w:b/>
                <w:bCs/>
                <w:sz w:val="18"/>
                <w:szCs w:val="18"/>
              </w:rPr>
            </w:pPr>
            <w:r>
              <w:rPr>
                <w:rFonts w:ascii="Arial" w:hAnsi="Arial" w:cs="Arial"/>
                <w:b/>
                <w:bCs/>
                <w:sz w:val="18"/>
                <w:szCs w:val="18"/>
              </w:rPr>
              <w:t>Yes</w:t>
            </w:r>
          </w:p>
        </w:tc>
        <w:tc>
          <w:tcPr>
            <w:tcW w:w="3240" w:type="dxa"/>
            <w:shd w:val="clear" w:color="auto" w:fill="auto"/>
            <w:tcMar>
              <w:left w:w="28" w:type="dxa"/>
              <w:right w:w="28" w:type="dxa"/>
            </w:tcMar>
          </w:tcPr>
          <w:p w:rsidR="00357078" w:rsidRPr="00E273EB" w:rsidRDefault="00357078" w:rsidP="0049510C">
            <w:pPr>
              <w:rPr>
                <w:rFonts w:ascii="Arial" w:hAnsi="Arial" w:cs="Arial"/>
                <w:b/>
                <w:bCs/>
                <w:sz w:val="18"/>
                <w:szCs w:val="18"/>
              </w:rPr>
            </w:pPr>
            <w:r w:rsidRPr="00E273EB">
              <w:rPr>
                <w:rFonts w:ascii="Arial" w:hAnsi="Arial" w:cs="Arial"/>
                <w:b/>
                <w:bCs/>
                <w:sz w:val="18"/>
                <w:szCs w:val="18"/>
              </w:rPr>
              <w:t xml:space="preserve">Injury while </w:t>
            </w:r>
            <w:r>
              <w:rPr>
                <w:rFonts w:ascii="Arial" w:hAnsi="Arial" w:cs="Arial"/>
                <w:b/>
                <w:bCs/>
                <w:sz w:val="18"/>
                <w:szCs w:val="18"/>
              </w:rPr>
              <w:t xml:space="preserve">lifting or </w:t>
            </w:r>
            <w:r w:rsidRPr="00E273EB">
              <w:rPr>
                <w:rFonts w:ascii="Arial" w:hAnsi="Arial" w:cs="Arial"/>
                <w:b/>
                <w:bCs/>
                <w:sz w:val="18"/>
                <w:szCs w:val="18"/>
              </w:rPr>
              <w:t xml:space="preserve">erecting </w:t>
            </w:r>
            <w:r>
              <w:rPr>
                <w:rFonts w:ascii="Arial" w:hAnsi="Arial" w:cs="Arial"/>
                <w:b/>
                <w:bCs/>
                <w:sz w:val="18"/>
                <w:szCs w:val="18"/>
              </w:rPr>
              <w:t>portable stage</w:t>
            </w:r>
          </w:p>
        </w:tc>
        <w:tc>
          <w:tcPr>
            <w:tcW w:w="540" w:type="dxa"/>
            <w:shd w:val="clear" w:color="auto" w:fill="auto"/>
          </w:tcPr>
          <w:p w:rsidR="00357078" w:rsidRPr="00E273EB" w:rsidRDefault="00357078" w:rsidP="0049510C">
            <w:pPr>
              <w:rPr>
                <w:rFonts w:ascii="Arial" w:hAnsi="Arial" w:cs="Arial"/>
                <w:b/>
                <w:bCs/>
              </w:rPr>
            </w:pPr>
            <w:r>
              <w:rPr>
                <w:rFonts w:ascii="Arial" w:hAnsi="Arial" w:cs="Arial"/>
                <w:b/>
                <w:bCs/>
              </w:rPr>
              <w:t>2</w:t>
            </w:r>
          </w:p>
        </w:tc>
        <w:tc>
          <w:tcPr>
            <w:tcW w:w="540" w:type="dxa"/>
            <w:shd w:val="clear" w:color="auto" w:fill="auto"/>
          </w:tcPr>
          <w:p w:rsidR="00357078" w:rsidRPr="00E273EB" w:rsidRDefault="00357078" w:rsidP="0049510C">
            <w:pPr>
              <w:rPr>
                <w:rFonts w:ascii="Arial" w:hAnsi="Arial" w:cs="Arial"/>
                <w:b/>
                <w:bCs/>
                <w:caps/>
              </w:rPr>
            </w:pPr>
            <w:r>
              <w:rPr>
                <w:rFonts w:ascii="Arial" w:hAnsi="Arial" w:cs="Arial"/>
                <w:b/>
                <w:bCs/>
                <w:caps/>
              </w:rPr>
              <w:t>D</w:t>
            </w:r>
          </w:p>
        </w:tc>
        <w:tc>
          <w:tcPr>
            <w:tcW w:w="900" w:type="dxa"/>
            <w:shd w:val="clear" w:color="auto" w:fill="auto"/>
          </w:tcPr>
          <w:p w:rsidR="00357078" w:rsidRPr="00E273EB" w:rsidRDefault="00357078" w:rsidP="0049510C">
            <w:pPr>
              <w:rPr>
                <w:rFonts w:ascii="Arial" w:hAnsi="Arial" w:cs="Arial"/>
                <w:b/>
                <w:bCs/>
                <w:caps/>
              </w:rPr>
            </w:pPr>
            <w:r>
              <w:rPr>
                <w:rFonts w:ascii="Arial" w:hAnsi="Arial" w:cs="Arial"/>
                <w:b/>
                <w:bCs/>
                <w:caps/>
              </w:rPr>
              <w:t>L(5)</w:t>
            </w:r>
          </w:p>
        </w:tc>
        <w:tc>
          <w:tcPr>
            <w:tcW w:w="7200" w:type="dxa"/>
            <w:shd w:val="clear" w:color="auto" w:fill="auto"/>
          </w:tcPr>
          <w:p w:rsidR="00357078" w:rsidRPr="00E273EB" w:rsidRDefault="00357078" w:rsidP="0049510C">
            <w:pPr>
              <w:rPr>
                <w:rFonts w:ascii="Arial" w:hAnsi="Arial" w:cs="Arial"/>
                <w:b/>
                <w:bCs/>
                <w:sz w:val="18"/>
                <w:szCs w:val="18"/>
              </w:rPr>
            </w:pPr>
            <w:r>
              <w:rPr>
                <w:rFonts w:ascii="Arial" w:hAnsi="Arial" w:cs="Arial"/>
                <w:b/>
                <w:bCs/>
                <w:sz w:val="18"/>
                <w:szCs w:val="18"/>
              </w:rPr>
              <w:t>Lift and carry stage sections with 2 person lift. Assemble stage</w:t>
            </w:r>
            <w:r w:rsidRPr="00E273EB">
              <w:rPr>
                <w:rFonts w:ascii="Arial" w:hAnsi="Arial" w:cs="Arial"/>
                <w:b/>
                <w:bCs/>
                <w:sz w:val="18"/>
                <w:szCs w:val="18"/>
              </w:rPr>
              <w:t xml:space="preserve"> correctly with experienced assistance</w:t>
            </w:r>
            <w:r>
              <w:rPr>
                <w:rFonts w:ascii="Arial" w:hAnsi="Arial" w:cs="Arial"/>
                <w:b/>
                <w:bCs/>
                <w:sz w:val="18"/>
                <w:szCs w:val="18"/>
              </w:rPr>
              <w:t>. Manage stage use to prevent fall from stage.</w:t>
            </w:r>
          </w:p>
        </w:tc>
      </w:tr>
      <w:tr w:rsidR="00357078" w:rsidRPr="00D636DF" w:rsidTr="0049510C">
        <w:trPr>
          <w:gridAfter w:val="1"/>
          <w:wAfter w:w="3240" w:type="dxa"/>
          <w:trHeight w:val="992"/>
        </w:trPr>
        <w:tc>
          <w:tcPr>
            <w:tcW w:w="2165" w:type="dxa"/>
            <w:shd w:val="clear" w:color="auto" w:fill="auto"/>
          </w:tcPr>
          <w:p w:rsidR="00357078" w:rsidRPr="00E273EB" w:rsidRDefault="00357078" w:rsidP="0049510C">
            <w:pPr>
              <w:rPr>
                <w:rFonts w:ascii="Arial" w:hAnsi="Arial" w:cs="Arial"/>
                <w:b/>
                <w:bCs/>
                <w:sz w:val="18"/>
                <w:szCs w:val="18"/>
              </w:rPr>
            </w:pPr>
            <w:r w:rsidRPr="00E273EB">
              <w:rPr>
                <w:rFonts w:ascii="Arial" w:hAnsi="Arial" w:cs="Arial"/>
                <w:b/>
                <w:bCs/>
                <w:sz w:val="18"/>
                <w:szCs w:val="18"/>
              </w:rPr>
              <w:t>BBQ in the Mall</w:t>
            </w:r>
          </w:p>
        </w:tc>
        <w:tc>
          <w:tcPr>
            <w:tcW w:w="900" w:type="dxa"/>
            <w:shd w:val="clear" w:color="auto" w:fill="auto"/>
            <w:noWrap/>
          </w:tcPr>
          <w:p w:rsidR="00357078" w:rsidRPr="00E273EB" w:rsidRDefault="00357078" w:rsidP="0049510C">
            <w:pPr>
              <w:rPr>
                <w:rFonts w:ascii="Arial" w:hAnsi="Arial" w:cs="Arial"/>
                <w:b/>
                <w:bCs/>
                <w:sz w:val="18"/>
                <w:szCs w:val="18"/>
              </w:rPr>
            </w:pPr>
            <w:r w:rsidRPr="00E273EB">
              <w:rPr>
                <w:rFonts w:ascii="Arial" w:hAnsi="Arial" w:cs="Arial"/>
                <w:b/>
                <w:bCs/>
                <w:sz w:val="18"/>
                <w:szCs w:val="18"/>
              </w:rPr>
              <w:t>Yes</w:t>
            </w:r>
          </w:p>
        </w:tc>
        <w:tc>
          <w:tcPr>
            <w:tcW w:w="3240" w:type="dxa"/>
            <w:shd w:val="clear" w:color="auto" w:fill="auto"/>
            <w:tcMar>
              <w:left w:w="28" w:type="dxa"/>
              <w:right w:w="28" w:type="dxa"/>
            </w:tcMar>
          </w:tcPr>
          <w:p w:rsidR="00357078" w:rsidRPr="00E273EB" w:rsidRDefault="00357078" w:rsidP="0049510C">
            <w:pPr>
              <w:rPr>
                <w:rFonts w:ascii="Arial" w:hAnsi="Arial" w:cs="Arial"/>
                <w:b/>
                <w:bCs/>
                <w:sz w:val="18"/>
                <w:szCs w:val="18"/>
              </w:rPr>
            </w:pPr>
            <w:r w:rsidRPr="00E273EB">
              <w:rPr>
                <w:rFonts w:ascii="Arial" w:hAnsi="Arial" w:cs="Arial"/>
                <w:b/>
                <w:bCs/>
                <w:sz w:val="18"/>
                <w:szCs w:val="18"/>
              </w:rPr>
              <w:t>Fire from BBQ</w:t>
            </w:r>
          </w:p>
          <w:p w:rsidR="00357078" w:rsidRPr="00E273EB" w:rsidRDefault="00357078" w:rsidP="0049510C">
            <w:pPr>
              <w:rPr>
                <w:rFonts w:ascii="Arial" w:hAnsi="Arial" w:cs="Arial"/>
                <w:bCs/>
                <w:sz w:val="18"/>
                <w:szCs w:val="18"/>
              </w:rPr>
            </w:pPr>
            <w:r w:rsidRPr="00E273EB">
              <w:rPr>
                <w:rFonts w:ascii="Arial" w:hAnsi="Arial" w:cs="Arial"/>
                <w:b/>
                <w:bCs/>
                <w:sz w:val="18"/>
                <w:szCs w:val="18"/>
              </w:rPr>
              <w:t>Oil splatters on ground</w:t>
            </w:r>
          </w:p>
        </w:tc>
        <w:tc>
          <w:tcPr>
            <w:tcW w:w="540" w:type="dxa"/>
            <w:shd w:val="clear" w:color="auto" w:fill="auto"/>
          </w:tcPr>
          <w:p w:rsidR="00357078" w:rsidRPr="00E273EB" w:rsidRDefault="00357078" w:rsidP="0049510C">
            <w:pPr>
              <w:rPr>
                <w:rFonts w:ascii="Arial" w:hAnsi="Arial" w:cs="Arial"/>
                <w:b/>
                <w:bCs/>
              </w:rPr>
            </w:pPr>
            <w:r w:rsidRPr="00E273EB">
              <w:rPr>
                <w:rFonts w:ascii="Arial" w:hAnsi="Arial" w:cs="Arial"/>
                <w:b/>
                <w:bCs/>
              </w:rPr>
              <w:t>1</w:t>
            </w:r>
          </w:p>
        </w:tc>
        <w:tc>
          <w:tcPr>
            <w:tcW w:w="54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d</w:t>
            </w:r>
          </w:p>
        </w:tc>
        <w:tc>
          <w:tcPr>
            <w:tcW w:w="90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l(2)</w:t>
            </w:r>
          </w:p>
        </w:tc>
        <w:tc>
          <w:tcPr>
            <w:tcW w:w="7200" w:type="dxa"/>
            <w:shd w:val="clear" w:color="auto" w:fill="auto"/>
          </w:tcPr>
          <w:p w:rsidR="00357078" w:rsidRPr="00E273EB" w:rsidRDefault="00357078" w:rsidP="0049510C">
            <w:pPr>
              <w:rPr>
                <w:rFonts w:ascii="Arial" w:hAnsi="Arial" w:cs="Arial"/>
                <w:b/>
                <w:bCs/>
                <w:sz w:val="18"/>
                <w:szCs w:val="18"/>
              </w:rPr>
            </w:pPr>
            <w:r w:rsidRPr="00E273EB">
              <w:rPr>
                <w:rFonts w:ascii="Arial" w:hAnsi="Arial" w:cs="Arial"/>
                <w:b/>
                <w:bCs/>
                <w:sz w:val="18"/>
                <w:szCs w:val="18"/>
              </w:rPr>
              <w:t>BBQ conducted by experienced people with Food Handling experience and appropriate permits</w:t>
            </w:r>
          </w:p>
          <w:p w:rsidR="00357078" w:rsidRPr="00E273EB" w:rsidRDefault="00357078" w:rsidP="0049510C">
            <w:pPr>
              <w:rPr>
                <w:rFonts w:ascii="Arial" w:hAnsi="Arial" w:cs="Arial"/>
                <w:b/>
                <w:bCs/>
                <w:sz w:val="18"/>
                <w:szCs w:val="18"/>
              </w:rPr>
            </w:pPr>
            <w:r w:rsidRPr="00E273EB">
              <w:rPr>
                <w:rFonts w:ascii="Arial" w:hAnsi="Arial" w:cs="Arial"/>
                <w:b/>
                <w:bCs/>
                <w:sz w:val="18"/>
                <w:szCs w:val="18"/>
              </w:rPr>
              <w:t>Fire extinguisher on hand</w:t>
            </w:r>
          </w:p>
          <w:p w:rsidR="00357078" w:rsidRPr="00E273EB" w:rsidRDefault="00357078" w:rsidP="0049510C">
            <w:pPr>
              <w:rPr>
                <w:rFonts w:ascii="Arial" w:hAnsi="Arial" w:cs="Arial"/>
                <w:bCs/>
                <w:sz w:val="18"/>
                <w:szCs w:val="18"/>
              </w:rPr>
            </w:pPr>
            <w:r w:rsidRPr="00E273EB">
              <w:rPr>
                <w:rFonts w:ascii="Arial" w:hAnsi="Arial" w:cs="Arial"/>
                <w:b/>
                <w:bCs/>
                <w:sz w:val="18"/>
                <w:szCs w:val="18"/>
              </w:rPr>
              <w:t xml:space="preserve">Drop cloth or drip trays to catch the fat/oil and prevent it from ending up on the </w:t>
            </w:r>
            <w:r>
              <w:rPr>
                <w:rFonts w:ascii="Arial" w:hAnsi="Arial" w:cs="Arial"/>
                <w:b/>
                <w:bCs/>
                <w:sz w:val="18"/>
                <w:szCs w:val="18"/>
              </w:rPr>
              <w:t>paved surface.</w:t>
            </w:r>
          </w:p>
        </w:tc>
      </w:tr>
      <w:tr w:rsidR="00357078" w:rsidRPr="00D636DF" w:rsidTr="0049510C">
        <w:tblPrEx>
          <w:tblLook w:val="0000" w:firstRow="0" w:lastRow="0" w:firstColumn="0" w:lastColumn="0" w:noHBand="0" w:noVBand="0"/>
        </w:tblPrEx>
        <w:trPr>
          <w:gridAfter w:val="1"/>
          <w:wAfter w:w="3240" w:type="dxa"/>
          <w:trHeight w:val="1014"/>
        </w:trPr>
        <w:tc>
          <w:tcPr>
            <w:tcW w:w="2165" w:type="dxa"/>
            <w:shd w:val="clear" w:color="auto" w:fill="auto"/>
          </w:tcPr>
          <w:p w:rsidR="00357078" w:rsidRPr="00E273EB" w:rsidRDefault="00357078" w:rsidP="0049510C">
            <w:pPr>
              <w:rPr>
                <w:rFonts w:ascii="Arial" w:hAnsi="Arial" w:cs="Arial"/>
                <w:b/>
                <w:bCs/>
                <w:sz w:val="18"/>
                <w:szCs w:val="18"/>
              </w:rPr>
            </w:pPr>
            <w:r w:rsidRPr="00E273EB">
              <w:rPr>
                <w:rFonts w:ascii="Arial" w:hAnsi="Arial" w:cs="Arial"/>
                <w:b/>
                <w:bCs/>
                <w:sz w:val="18"/>
                <w:szCs w:val="18"/>
              </w:rPr>
              <w:t>Extreme weather</w:t>
            </w:r>
          </w:p>
        </w:tc>
        <w:tc>
          <w:tcPr>
            <w:tcW w:w="900" w:type="dxa"/>
            <w:shd w:val="clear" w:color="auto" w:fill="auto"/>
            <w:noWrap/>
          </w:tcPr>
          <w:p w:rsidR="00357078" w:rsidRPr="00E273EB" w:rsidRDefault="00357078" w:rsidP="0049510C">
            <w:pPr>
              <w:rPr>
                <w:rFonts w:ascii="Arial" w:hAnsi="Arial" w:cs="Arial"/>
                <w:b/>
                <w:bCs/>
                <w:sz w:val="18"/>
                <w:szCs w:val="18"/>
              </w:rPr>
            </w:pPr>
            <w:r w:rsidRPr="00E273EB">
              <w:rPr>
                <w:rFonts w:ascii="Arial" w:hAnsi="Arial" w:cs="Arial"/>
                <w:b/>
                <w:bCs/>
                <w:sz w:val="18"/>
                <w:szCs w:val="18"/>
              </w:rPr>
              <w:t>Yes</w:t>
            </w:r>
          </w:p>
        </w:tc>
        <w:tc>
          <w:tcPr>
            <w:tcW w:w="3240" w:type="dxa"/>
            <w:shd w:val="clear" w:color="auto" w:fill="auto"/>
            <w:tcMar>
              <w:left w:w="28" w:type="dxa"/>
              <w:right w:w="28" w:type="dxa"/>
            </w:tcMar>
          </w:tcPr>
          <w:p w:rsidR="00357078" w:rsidRPr="00E273EB" w:rsidRDefault="00357078" w:rsidP="0049510C">
            <w:pPr>
              <w:rPr>
                <w:rFonts w:ascii="Arial" w:hAnsi="Arial" w:cs="Arial"/>
                <w:b/>
                <w:bCs/>
                <w:sz w:val="18"/>
                <w:szCs w:val="18"/>
              </w:rPr>
            </w:pPr>
            <w:r w:rsidRPr="00E273EB">
              <w:rPr>
                <w:rFonts w:ascii="Arial" w:hAnsi="Arial" w:cs="Arial"/>
                <w:b/>
                <w:bCs/>
                <w:sz w:val="18"/>
                <w:szCs w:val="18"/>
              </w:rPr>
              <w:t>Event affected by extreme weather, heat or cold or rain or electrical storm</w:t>
            </w:r>
          </w:p>
        </w:tc>
        <w:tc>
          <w:tcPr>
            <w:tcW w:w="540" w:type="dxa"/>
            <w:shd w:val="clear" w:color="auto" w:fill="auto"/>
          </w:tcPr>
          <w:p w:rsidR="00357078" w:rsidRPr="00E273EB" w:rsidRDefault="00357078" w:rsidP="0049510C">
            <w:pPr>
              <w:rPr>
                <w:rFonts w:ascii="Arial" w:hAnsi="Arial" w:cs="Arial"/>
                <w:b/>
                <w:bCs/>
              </w:rPr>
            </w:pPr>
            <w:r w:rsidRPr="00E273EB">
              <w:rPr>
                <w:rFonts w:ascii="Arial" w:hAnsi="Arial" w:cs="Arial"/>
                <w:b/>
                <w:bCs/>
              </w:rPr>
              <w:t>1</w:t>
            </w:r>
          </w:p>
        </w:tc>
        <w:tc>
          <w:tcPr>
            <w:tcW w:w="54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E</w:t>
            </w:r>
          </w:p>
        </w:tc>
        <w:tc>
          <w:tcPr>
            <w:tcW w:w="90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L (1)</w:t>
            </w:r>
          </w:p>
        </w:tc>
        <w:tc>
          <w:tcPr>
            <w:tcW w:w="7200" w:type="dxa"/>
            <w:shd w:val="clear" w:color="auto" w:fill="auto"/>
          </w:tcPr>
          <w:p w:rsidR="00357078" w:rsidRPr="00E273EB" w:rsidRDefault="00357078" w:rsidP="0049510C">
            <w:pPr>
              <w:rPr>
                <w:rFonts w:ascii="Arial" w:hAnsi="Arial" w:cs="Arial"/>
                <w:b/>
                <w:bCs/>
                <w:sz w:val="18"/>
                <w:szCs w:val="18"/>
              </w:rPr>
            </w:pPr>
            <w:r w:rsidRPr="00E273EB">
              <w:rPr>
                <w:rFonts w:ascii="Arial" w:hAnsi="Arial" w:cs="Arial"/>
                <w:b/>
                <w:bCs/>
                <w:sz w:val="18"/>
                <w:szCs w:val="18"/>
              </w:rPr>
              <w:t>Extreme weather not forecast at this point. Check weather regularly to monitor need to cancel, decision will be made on the morning of the event.</w:t>
            </w:r>
          </w:p>
        </w:tc>
      </w:tr>
      <w:tr w:rsidR="00357078" w:rsidRPr="00D636DF" w:rsidTr="0049510C">
        <w:tblPrEx>
          <w:tblLook w:val="0000" w:firstRow="0" w:lastRow="0" w:firstColumn="0" w:lastColumn="0" w:noHBand="0" w:noVBand="0"/>
        </w:tblPrEx>
        <w:trPr>
          <w:gridAfter w:val="1"/>
          <w:wAfter w:w="3240" w:type="dxa"/>
          <w:trHeight w:val="1014"/>
        </w:trPr>
        <w:tc>
          <w:tcPr>
            <w:tcW w:w="2165" w:type="dxa"/>
            <w:shd w:val="clear" w:color="auto" w:fill="auto"/>
          </w:tcPr>
          <w:p w:rsidR="00357078" w:rsidRPr="00E273EB" w:rsidRDefault="00357078" w:rsidP="0049510C">
            <w:pPr>
              <w:rPr>
                <w:rFonts w:ascii="Arial" w:hAnsi="Arial" w:cs="Arial"/>
                <w:b/>
                <w:bCs/>
                <w:sz w:val="18"/>
                <w:szCs w:val="18"/>
              </w:rPr>
            </w:pPr>
            <w:r w:rsidRPr="00E273EB">
              <w:rPr>
                <w:rFonts w:ascii="Arial" w:hAnsi="Arial" w:cs="Arial"/>
                <w:b/>
                <w:bCs/>
                <w:sz w:val="18"/>
                <w:szCs w:val="18"/>
              </w:rPr>
              <w:lastRenderedPageBreak/>
              <w:t>Extreme weather</w:t>
            </w:r>
          </w:p>
        </w:tc>
        <w:tc>
          <w:tcPr>
            <w:tcW w:w="900" w:type="dxa"/>
            <w:shd w:val="clear" w:color="auto" w:fill="auto"/>
            <w:noWrap/>
          </w:tcPr>
          <w:p w:rsidR="00357078" w:rsidRPr="00E273EB" w:rsidRDefault="00357078" w:rsidP="0049510C">
            <w:pPr>
              <w:rPr>
                <w:rFonts w:ascii="Arial" w:hAnsi="Arial" w:cs="Arial"/>
                <w:b/>
                <w:bCs/>
                <w:sz w:val="18"/>
                <w:szCs w:val="18"/>
              </w:rPr>
            </w:pPr>
            <w:r w:rsidRPr="00E273EB">
              <w:rPr>
                <w:rFonts w:ascii="Arial" w:hAnsi="Arial" w:cs="Arial"/>
                <w:b/>
                <w:bCs/>
                <w:sz w:val="18"/>
                <w:szCs w:val="18"/>
              </w:rPr>
              <w:t>Yes</w:t>
            </w:r>
          </w:p>
        </w:tc>
        <w:tc>
          <w:tcPr>
            <w:tcW w:w="3240" w:type="dxa"/>
            <w:shd w:val="clear" w:color="auto" w:fill="auto"/>
            <w:tcMar>
              <w:left w:w="28" w:type="dxa"/>
              <w:right w:w="28" w:type="dxa"/>
            </w:tcMar>
          </w:tcPr>
          <w:p w:rsidR="00357078" w:rsidRPr="00E273EB" w:rsidRDefault="00357078" w:rsidP="0049510C">
            <w:pPr>
              <w:rPr>
                <w:rFonts w:ascii="Arial" w:hAnsi="Arial" w:cs="Arial"/>
                <w:b/>
                <w:bCs/>
                <w:sz w:val="18"/>
                <w:szCs w:val="18"/>
              </w:rPr>
            </w:pPr>
            <w:r w:rsidRPr="00E273EB">
              <w:rPr>
                <w:rFonts w:ascii="Arial" w:hAnsi="Arial" w:cs="Arial"/>
                <w:b/>
                <w:bCs/>
                <w:sz w:val="18"/>
                <w:szCs w:val="18"/>
              </w:rPr>
              <w:t>Event affected by extreme weather, heat or cold or rain or electrical storm</w:t>
            </w:r>
          </w:p>
        </w:tc>
        <w:tc>
          <w:tcPr>
            <w:tcW w:w="540" w:type="dxa"/>
            <w:shd w:val="clear" w:color="auto" w:fill="auto"/>
          </w:tcPr>
          <w:p w:rsidR="00357078" w:rsidRPr="00E273EB" w:rsidRDefault="00357078" w:rsidP="0049510C">
            <w:pPr>
              <w:rPr>
                <w:rFonts w:ascii="Arial" w:hAnsi="Arial" w:cs="Arial"/>
                <w:b/>
                <w:bCs/>
              </w:rPr>
            </w:pPr>
            <w:r w:rsidRPr="00E273EB">
              <w:rPr>
                <w:rFonts w:ascii="Arial" w:hAnsi="Arial" w:cs="Arial"/>
                <w:b/>
                <w:bCs/>
              </w:rPr>
              <w:t>1</w:t>
            </w:r>
          </w:p>
        </w:tc>
        <w:tc>
          <w:tcPr>
            <w:tcW w:w="54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E</w:t>
            </w:r>
          </w:p>
        </w:tc>
        <w:tc>
          <w:tcPr>
            <w:tcW w:w="900" w:type="dxa"/>
            <w:shd w:val="clear" w:color="auto" w:fill="auto"/>
          </w:tcPr>
          <w:p w:rsidR="00357078" w:rsidRPr="00E273EB" w:rsidRDefault="00357078" w:rsidP="0049510C">
            <w:pPr>
              <w:rPr>
                <w:rFonts w:ascii="Arial" w:hAnsi="Arial" w:cs="Arial"/>
                <w:b/>
                <w:bCs/>
                <w:caps/>
              </w:rPr>
            </w:pPr>
            <w:r w:rsidRPr="00E273EB">
              <w:rPr>
                <w:rFonts w:ascii="Arial" w:hAnsi="Arial" w:cs="Arial"/>
                <w:b/>
                <w:bCs/>
                <w:caps/>
              </w:rPr>
              <w:t>L (1)</w:t>
            </w:r>
          </w:p>
        </w:tc>
        <w:tc>
          <w:tcPr>
            <w:tcW w:w="7200" w:type="dxa"/>
            <w:shd w:val="clear" w:color="auto" w:fill="auto"/>
          </w:tcPr>
          <w:p w:rsidR="00C55C29" w:rsidRPr="00E273EB" w:rsidRDefault="00357078" w:rsidP="00C55C29">
            <w:pPr>
              <w:rPr>
                <w:rFonts w:ascii="Arial" w:hAnsi="Arial" w:cs="Arial"/>
                <w:b/>
                <w:bCs/>
                <w:sz w:val="18"/>
                <w:szCs w:val="18"/>
              </w:rPr>
            </w:pPr>
            <w:r w:rsidRPr="00E273EB">
              <w:rPr>
                <w:rFonts w:ascii="Arial" w:hAnsi="Arial" w:cs="Arial"/>
                <w:b/>
                <w:bCs/>
                <w:sz w:val="18"/>
                <w:szCs w:val="18"/>
              </w:rPr>
              <w:t>Extreme weather not forecast at this point. Check weather regularly to monitor need to cancel</w:t>
            </w:r>
            <w:r>
              <w:rPr>
                <w:rFonts w:ascii="Arial" w:hAnsi="Arial" w:cs="Arial"/>
                <w:b/>
                <w:bCs/>
                <w:sz w:val="18"/>
                <w:szCs w:val="18"/>
              </w:rPr>
              <w:t xml:space="preserve">. </w:t>
            </w:r>
          </w:p>
          <w:p w:rsidR="00357078" w:rsidRPr="00E273EB" w:rsidRDefault="00357078" w:rsidP="0049510C">
            <w:pPr>
              <w:rPr>
                <w:rFonts w:ascii="Arial" w:hAnsi="Arial" w:cs="Arial"/>
                <w:b/>
                <w:bCs/>
                <w:sz w:val="18"/>
                <w:szCs w:val="18"/>
              </w:rPr>
            </w:pPr>
          </w:p>
        </w:tc>
      </w:tr>
      <w:tr w:rsidR="00357078" w:rsidRPr="00D636DF" w:rsidTr="0049510C">
        <w:tblPrEx>
          <w:tblLook w:val="0000" w:firstRow="0" w:lastRow="0" w:firstColumn="0" w:lastColumn="0" w:noHBand="0" w:noVBand="0"/>
        </w:tblPrEx>
        <w:trPr>
          <w:gridAfter w:val="1"/>
          <w:wAfter w:w="3240" w:type="dxa"/>
          <w:trHeight w:val="1014"/>
        </w:trPr>
        <w:tc>
          <w:tcPr>
            <w:tcW w:w="2165" w:type="dxa"/>
            <w:shd w:val="clear" w:color="auto" w:fill="auto"/>
          </w:tcPr>
          <w:p w:rsidR="00357078" w:rsidRDefault="00357078" w:rsidP="0049510C">
            <w:pPr>
              <w:rPr>
                <w:rFonts w:ascii="Arial" w:hAnsi="Arial" w:cs="Arial"/>
                <w:b/>
                <w:bCs/>
              </w:rPr>
            </w:pPr>
          </w:p>
        </w:tc>
        <w:tc>
          <w:tcPr>
            <w:tcW w:w="900" w:type="dxa"/>
            <w:shd w:val="clear" w:color="auto" w:fill="auto"/>
            <w:noWrap/>
          </w:tcPr>
          <w:p w:rsidR="00357078" w:rsidRDefault="00357078" w:rsidP="0049510C">
            <w:pPr>
              <w:rPr>
                <w:rFonts w:ascii="Arial" w:hAnsi="Arial" w:cs="Arial"/>
                <w:bCs/>
                <w:sz w:val="18"/>
                <w:szCs w:val="18"/>
              </w:rPr>
            </w:pPr>
          </w:p>
        </w:tc>
        <w:tc>
          <w:tcPr>
            <w:tcW w:w="3240" w:type="dxa"/>
            <w:shd w:val="clear" w:color="auto" w:fill="auto"/>
            <w:tcMar>
              <w:left w:w="28" w:type="dxa"/>
              <w:right w:w="28" w:type="dxa"/>
            </w:tcMar>
          </w:tcPr>
          <w:p w:rsidR="00357078" w:rsidRDefault="00357078" w:rsidP="0049510C">
            <w:pPr>
              <w:rPr>
                <w:rFonts w:ascii="Arial" w:hAnsi="Arial" w:cs="Arial"/>
                <w:b/>
                <w:bCs/>
              </w:rPr>
            </w:pPr>
          </w:p>
        </w:tc>
        <w:tc>
          <w:tcPr>
            <w:tcW w:w="540" w:type="dxa"/>
            <w:shd w:val="clear" w:color="auto" w:fill="auto"/>
          </w:tcPr>
          <w:p w:rsidR="00357078" w:rsidRDefault="00357078" w:rsidP="0049510C">
            <w:pPr>
              <w:rPr>
                <w:rFonts w:ascii="Arial" w:hAnsi="Arial" w:cs="Arial"/>
                <w:bCs/>
                <w:sz w:val="18"/>
                <w:szCs w:val="18"/>
              </w:rPr>
            </w:pPr>
          </w:p>
        </w:tc>
        <w:tc>
          <w:tcPr>
            <w:tcW w:w="540" w:type="dxa"/>
            <w:shd w:val="clear" w:color="auto" w:fill="auto"/>
          </w:tcPr>
          <w:p w:rsidR="00357078" w:rsidRDefault="00357078" w:rsidP="0049510C">
            <w:pPr>
              <w:rPr>
                <w:rFonts w:ascii="Arial" w:hAnsi="Arial" w:cs="Arial"/>
                <w:bCs/>
                <w:caps/>
                <w:sz w:val="18"/>
                <w:szCs w:val="18"/>
              </w:rPr>
            </w:pPr>
          </w:p>
        </w:tc>
        <w:tc>
          <w:tcPr>
            <w:tcW w:w="900" w:type="dxa"/>
            <w:shd w:val="clear" w:color="auto" w:fill="auto"/>
          </w:tcPr>
          <w:p w:rsidR="00357078" w:rsidRDefault="00357078" w:rsidP="0049510C">
            <w:pPr>
              <w:rPr>
                <w:rFonts w:ascii="Arial" w:hAnsi="Arial" w:cs="Arial"/>
                <w:bCs/>
                <w:caps/>
                <w:sz w:val="18"/>
                <w:szCs w:val="18"/>
              </w:rPr>
            </w:pPr>
          </w:p>
        </w:tc>
        <w:tc>
          <w:tcPr>
            <w:tcW w:w="7200" w:type="dxa"/>
            <w:shd w:val="clear" w:color="auto" w:fill="auto"/>
          </w:tcPr>
          <w:p w:rsidR="00357078" w:rsidRDefault="00357078" w:rsidP="0049510C">
            <w:pPr>
              <w:rPr>
                <w:rFonts w:ascii="Arial" w:hAnsi="Arial" w:cs="Arial"/>
                <w:b/>
                <w:bCs/>
              </w:rPr>
            </w:pPr>
          </w:p>
        </w:tc>
      </w:tr>
      <w:tr w:rsidR="00357078" w:rsidRPr="00D636DF" w:rsidTr="0049510C">
        <w:tblPrEx>
          <w:tblLook w:val="0000" w:firstRow="0" w:lastRow="0" w:firstColumn="0" w:lastColumn="0" w:noHBand="0" w:noVBand="0"/>
        </w:tblPrEx>
        <w:trPr>
          <w:gridAfter w:val="1"/>
          <w:wAfter w:w="3240" w:type="dxa"/>
          <w:trHeight w:val="1014"/>
        </w:trPr>
        <w:tc>
          <w:tcPr>
            <w:tcW w:w="2165" w:type="dxa"/>
            <w:shd w:val="clear" w:color="auto" w:fill="auto"/>
          </w:tcPr>
          <w:p w:rsidR="00357078" w:rsidRDefault="00357078" w:rsidP="0049510C">
            <w:pPr>
              <w:rPr>
                <w:rFonts w:ascii="Arial" w:hAnsi="Arial" w:cs="Arial"/>
                <w:b/>
                <w:bCs/>
              </w:rPr>
            </w:pPr>
          </w:p>
        </w:tc>
        <w:tc>
          <w:tcPr>
            <w:tcW w:w="900" w:type="dxa"/>
            <w:shd w:val="clear" w:color="auto" w:fill="auto"/>
            <w:noWrap/>
          </w:tcPr>
          <w:p w:rsidR="00357078" w:rsidRDefault="00357078" w:rsidP="0049510C">
            <w:pPr>
              <w:rPr>
                <w:rFonts w:ascii="Arial" w:hAnsi="Arial" w:cs="Arial"/>
                <w:bCs/>
                <w:sz w:val="18"/>
                <w:szCs w:val="18"/>
              </w:rPr>
            </w:pPr>
          </w:p>
        </w:tc>
        <w:tc>
          <w:tcPr>
            <w:tcW w:w="3240" w:type="dxa"/>
            <w:shd w:val="clear" w:color="auto" w:fill="auto"/>
            <w:tcMar>
              <w:left w:w="28" w:type="dxa"/>
              <w:right w:w="28" w:type="dxa"/>
            </w:tcMar>
          </w:tcPr>
          <w:p w:rsidR="00357078" w:rsidRDefault="00357078" w:rsidP="0049510C">
            <w:pPr>
              <w:rPr>
                <w:rFonts w:ascii="Arial" w:hAnsi="Arial" w:cs="Arial"/>
                <w:b/>
                <w:bCs/>
              </w:rPr>
            </w:pPr>
          </w:p>
        </w:tc>
        <w:tc>
          <w:tcPr>
            <w:tcW w:w="540" w:type="dxa"/>
            <w:shd w:val="clear" w:color="auto" w:fill="auto"/>
          </w:tcPr>
          <w:p w:rsidR="00357078" w:rsidRDefault="00357078" w:rsidP="0049510C">
            <w:pPr>
              <w:rPr>
                <w:rFonts w:ascii="Arial" w:hAnsi="Arial" w:cs="Arial"/>
                <w:bCs/>
                <w:sz w:val="18"/>
                <w:szCs w:val="18"/>
              </w:rPr>
            </w:pPr>
          </w:p>
        </w:tc>
        <w:tc>
          <w:tcPr>
            <w:tcW w:w="540" w:type="dxa"/>
            <w:shd w:val="clear" w:color="auto" w:fill="auto"/>
          </w:tcPr>
          <w:p w:rsidR="00357078" w:rsidRDefault="00357078" w:rsidP="0049510C">
            <w:pPr>
              <w:rPr>
                <w:rFonts w:ascii="Arial" w:hAnsi="Arial" w:cs="Arial"/>
                <w:bCs/>
                <w:caps/>
                <w:sz w:val="18"/>
                <w:szCs w:val="18"/>
              </w:rPr>
            </w:pPr>
          </w:p>
        </w:tc>
        <w:tc>
          <w:tcPr>
            <w:tcW w:w="900" w:type="dxa"/>
            <w:shd w:val="clear" w:color="auto" w:fill="auto"/>
          </w:tcPr>
          <w:p w:rsidR="00357078" w:rsidRDefault="00357078" w:rsidP="0049510C">
            <w:pPr>
              <w:rPr>
                <w:rFonts w:ascii="Arial" w:hAnsi="Arial" w:cs="Arial"/>
                <w:bCs/>
                <w:caps/>
                <w:sz w:val="18"/>
                <w:szCs w:val="18"/>
              </w:rPr>
            </w:pPr>
          </w:p>
        </w:tc>
        <w:tc>
          <w:tcPr>
            <w:tcW w:w="7200" w:type="dxa"/>
            <w:shd w:val="clear" w:color="auto" w:fill="auto"/>
          </w:tcPr>
          <w:p w:rsidR="00357078" w:rsidRDefault="00357078" w:rsidP="0049510C">
            <w:pPr>
              <w:rPr>
                <w:rFonts w:ascii="Arial" w:hAnsi="Arial" w:cs="Arial"/>
                <w:b/>
                <w:bCs/>
              </w:rPr>
            </w:pPr>
          </w:p>
        </w:tc>
      </w:tr>
    </w:tbl>
    <w:p w:rsidR="00357078" w:rsidRPr="00D636DF" w:rsidRDefault="00357078" w:rsidP="0049510C">
      <w:pPr>
        <w:tabs>
          <w:tab w:val="left" w:pos="6915"/>
        </w:tabs>
        <w:rPr>
          <w:rFonts w:ascii="Arial" w:hAnsi="Arial" w:cs="Arial"/>
        </w:rPr>
        <w:sectPr w:rsidR="00357078" w:rsidRPr="00D636DF" w:rsidSect="00C55C29">
          <w:headerReference w:type="even" r:id="rId32"/>
          <w:headerReference w:type="default" r:id="rId33"/>
          <w:footerReference w:type="even" r:id="rId34"/>
          <w:footerReference w:type="default" r:id="rId35"/>
          <w:headerReference w:type="first" r:id="rId36"/>
          <w:footerReference w:type="first" r:id="rId37"/>
          <w:pgSz w:w="15840" w:h="12240" w:orient="landscape"/>
          <w:pgMar w:top="720" w:right="720" w:bottom="720" w:left="227" w:header="646" w:footer="1236" w:gutter="0"/>
          <w:cols w:space="720"/>
          <w:docGrid w:linePitch="299"/>
        </w:sectPr>
      </w:pPr>
    </w:p>
    <w:p w:rsidR="00357078" w:rsidRPr="00D636DF" w:rsidRDefault="00357078" w:rsidP="0049510C">
      <w:pPr>
        <w:tabs>
          <w:tab w:val="left" w:pos="6915"/>
        </w:tabs>
        <w:rPr>
          <w:rFonts w:ascii="Arial" w:hAnsi="Arial" w:cs="Arial"/>
        </w:rPr>
        <w:sectPr w:rsidR="00357078" w:rsidRPr="00D636DF" w:rsidSect="0049510C">
          <w:headerReference w:type="default" r:id="rId38"/>
          <w:pgSz w:w="11906" w:h="16838"/>
          <w:pgMar w:top="278" w:right="539" w:bottom="720" w:left="539" w:header="709" w:footer="397" w:gutter="0"/>
          <w:cols w:space="708"/>
          <w:formProt w:val="0"/>
          <w:docGrid w:linePitch="360"/>
        </w:sectPr>
      </w:pPr>
    </w:p>
    <w:p w:rsidR="00357078" w:rsidRPr="00285367" w:rsidRDefault="00357078" w:rsidP="0049510C">
      <w:pPr>
        <w:tabs>
          <w:tab w:val="left" w:pos="6915"/>
        </w:tabs>
        <w:rPr>
          <w:rFonts w:ascii="Arial" w:hAnsi="Arial" w:cs="Arial"/>
        </w:rPr>
      </w:pPr>
    </w:p>
    <w:p w:rsidR="00357078" w:rsidRPr="00285367" w:rsidRDefault="00357078" w:rsidP="0049510C">
      <w:pPr>
        <w:jc w:val="center"/>
        <w:rPr>
          <w:rFonts w:ascii="Arial" w:hAnsi="Arial" w:cs="Arial"/>
          <w:sz w:val="18"/>
          <w:szCs w:val="18"/>
        </w:rPr>
      </w:pPr>
      <w:r w:rsidRPr="00285367">
        <w:rPr>
          <w:rFonts w:ascii="Arial" w:hAnsi="Arial" w:cs="Arial"/>
          <w:sz w:val="18"/>
          <w:szCs w:val="18"/>
        </w:rPr>
        <w:t xml:space="preserve">To be used with the Event Management </w:t>
      </w:r>
      <w:r>
        <w:rPr>
          <w:rFonts w:ascii="Arial" w:hAnsi="Arial" w:cs="Arial"/>
          <w:sz w:val="18"/>
          <w:szCs w:val="18"/>
        </w:rPr>
        <w:t>Risk Assessment template</w:t>
      </w:r>
    </w:p>
    <w:p w:rsidR="00357078" w:rsidRPr="00285367" w:rsidRDefault="00357078" w:rsidP="0049510C">
      <w:pPr>
        <w:jc w:val="center"/>
        <w:rPr>
          <w:rFonts w:ascii="Arial" w:hAnsi="Arial" w:cs="Arial"/>
          <w:sz w:val="20"/>
          <w:szCs w:val="20"/>
        </w:rPr>
      </w:pPr>
    </w:p>
    <w:p w:rsidR="00357078" w:rsidRPr="00285367" w:rsidRDefault="00357078" w:rsidP="0049510C">
      <w:pPr>
        <w:jc w:val="both"/>
        <w:rPr>
          <w:rFonts w:ascii="Arial" w:hAnsi="Arial" w:cs="Arial"/>
          <w:b/>
          <w:sz w:val="20"/>
          <w:szCs w:val="20"/>
        </w:rPr>
      </w:pPr>
      <w:r w:rsidRPr="00285367">
        <w:rPr>
          <w:rFonts w:ascii="Arial" w:hAnsi="Arial" w:cs="Arial"/>
          <w:b/>
        </w:rPr>
        <w:t xml:space="preserve">Risk Description - </w:t>
      </w:r>
      <w:r w:rsidRPr="00285367">
        <w:rPr>
          <w:rFonts w:ascii="Arial" w:hAnsi="Arial" w:cs="Arial"/>
          <w:b/>
          <w:sz w:val="20"/>
          <w:szCs w:val="20"/>
        </w:rPr>
        <w:t>Describe a cause and effect; or describe contributing factors which give rise to risk.</w:t>
      </w:r>
    </w:p>
    <w:p w:rsidR="00357078" w:rsidRPr="00285367" w:rsidRDefault="00357078" w:rsidP="0049510C">
      <w:pPr>
        <w:rPr>
          <w:rFonts w:ascii="Arial" w:hAnsi="Arial" w:cs="Arial"/>
          <w:sz w:val="4"/>
          <w:szCs w:val="4"/>
        </w:rPr>
      </w:pPr>
    </w:p>
    <w:p w:rsidR="00357078" w:rsidRPr="00285367" w:rsidRDefault="00357078" w:rsidP="0049510C">
      <w:pPr>
        <w:rPr>
          <w:rFonts w:ascii="Arial" w:hAnsi="Arial" w:cs="Arial"/>
          <w:sz w:val="4"/>
          <w:szCs w:val="4"/>
        </w:rPr>
      </w:pPr>
    </w:p>
    <w:p w:rsidR="00357078" w:rsidRPr="00285367" w:rsidRDefault="00357078" w:rsidP="0049510C">
      <w:pPr>
        <w:rPr>
          <w:rFonts w:ascii="Arial" w:hAnsi="Arial" w:cs="Arial"/>
          <w:sz w:val="18"/>
          <w:szCs w:val="18"/>
        </w:rPr>
      </w:pPr>
      <w:r w:rsidRPr="00285367">
        <w:rPr>
          <w:rFonts w:ascii="Arial" w:hAnsi="Arial" w:cs="Arial"/>
          <w:i/>
          <w:sz w:val="18"/>
          <w:szCs w:val="18"/>
        </w:rPr>
        <w:t>Example:</w:t>
      </w:r>
      <w:r w:rsidRPr="00285367">
        <w:rPr>
          <w:rFonts w:ascii="Arial" w:hAnsi="Arial" w:cs="Arial"/>
          <w:sz w:val="18"/>
          <w:szCs w:val="18"/>
        </w:rPr>
        <w:t xml:space="preserve"> "If an emergency management arrangement is not in place, people may not be warned and therefore they will be put at risk.”</w:t>
      </w:r>
    </w:p>
    <w:p w:rsidR="00357078" w:rsidRPr="00285367" w:rsidRDefault="00357078" w:rsidP="0049510C">
      <w:pPr>
        <w:rPr>
          <w:rFonts w:ascii="Arial" w:hAnsi="Arial" w:cs="Arial"/>
          <w:b/>
        </w:rPr>
      </w:pPr>
    </w:p>
    <w:p w:rsidR="00357078" w:rsidRPr="00285367" w:rsidRDefault="00357078" w:rsidP="0049510C">
      <w:pPr>
        <w:rPr>
          <w:rFonts w:ascii="Arial" w:hAnsi="Arial" w:cs="Arial"/>
          <w:b/>
        </w:rPr>
      </w:pPr>
    </w:p>
    <w:p w:rsidR="00357078" w:rsidRPr="00285367" w:rsidRDefault="00357078" w:rsidP="0049510C">
      <w:pPr>
        <w:rPr>
          <w:rFonts w:ascii="Arial" w:hAnsi="Arial" w:cs="Arial"/>
          <w:b/>
        </w:rPr>
      </w:pPr>
    </w:p>
    <w:p w:rsidR="00357078" w:rsidRPr="00285367" w:rsidRDefault="00357078" w:rsidP="0049510C">
      <w:pPr>
        <w:rPr>
          <w:rFonts w:ascii="Arial" w:hAnsi="Arial" w:cs="Arial"/>
          <w:b/>
        </w:rPr>
      </w:pPr>
      <w:r w:rsidRPr="00285367">
        <w:rPr>
          <w:rFonts w:ascii="Arial" w:hAnsi="Arial" w:cs="Arial"/>
          <w:b/>
        </w:rPr>
        <w:t>Determine Risk Score</w:t>
      </w:r>
    </w:p>
    <w:p w:rsidR="00357078" w:rsidRPr="00285367" w:rsidRDefault="00357078" w:rsidP="0049510C">
      <w:pPr>
        <w:jc w:val="both"/>
        <w:rPr>
          <w:rFonts w:ascii="Arial" w:hAnsi="Arial" w:cs="Arial"/>
          <w:b/>
        </w:rPr>
      </w:pPr>
    </w:p>
    <w:tbl>
      <w:tblPr>
        <w:tblpPr w:leftFromText="180" w:rightFromText="180" w:vertAnchor="text" w:horzAnchor="margin" w:tblpY="-55"/>
        <w:tblW w:w="10368" w:type="dxa"/>
        <w:tblLayout w:type="fixed"/>
        <w:tblLook w:val="0000" w:firstRow="0" w:lastRow="0" w:firstColumn="0" w:lastColumn="0" w:noHBand="0" w:noVBand="0"/>
      </w:tblPr>
      <w:tblGrid>
        <w:gridCol w:w="288"/>
        <w:gridCol w:w="360"/>
        <w:gridCol w:w="2057"/>
        <w:gridCol w:w="1532"/>
        <w:gridCol w:w="1533"/>
        <w:gridCol w:w="1532"/>
        <w:gridCol w:w="1533"/>
        <w:gridCol w:w="1533"/>
      </w:tblGrid>
      <w:tr w:rsidR="00357078" w:rsidRPr="00285367">
        <w:tc>
          <w:tcPr>
            <w:tcW w:w="648" w:type="dxa"/>
            <w:gridSpan w:val="2"/>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rsidR="00357078" w:rsidRPr="00285367" w:rsidRDefault="00357078" w:rsidP="0049510C">
            <w:pPr>
              <w:jc w:val="center"/>
              <w:rPr>
                <w:rFonts w:ascii="Arial" w:hAnsi="Arial" w:cs="Arial"/>
                <w:sz w:val="16"/>
                <w:szCs w:val="16"/>
              </w:rPr>
            </w:pPr>
            <w:r w:rsidRPr="00285367">
              <w:rPr>
                <w:rFonts w:ascii="Arial" w:hAnsi="Arial" w:cs="Arial"/>
                <w:sz w:val="16"/>
                <w:szCs w:val="16"/>
              </w:rPr>
              <w:t> </w:t>
            </w:r>
          </w:p>
        </w:tc>
        <w:tc>
          <w:tcPr>
            <w:tcW w:w="2057" w:type="dxa"/>
            <w:vMerge w:val="restart"/>
            <w:tcBorders>
              <w:top w:val="single" w:sz="4" w:space="0" w:color="auto"/>
              <w:left w:val="single" w:sz="4" w:space="0" w:color="auto"/>
              <w:bottom w:val="single" w:sz="4" w:space="0" w:color="000000"/>
              <w:right w:val="single" w:sz="4" w:space="0" w:color="auto"/>
            </w:tcBorders>
            <w:shd w:val="clear" w:color="auto" w:fill="C0C0C0"/>
            <w:noWrap/>
            <w:vAlign w:val="bottom"/>
          </w:tcPr>
          <w:p w:rsidR="00357078" w:rsidRPr="00285367" w:rsidRDefault="00357078" w:rsidP="0049510C">
            <w:pPr>
              <w:jc w:val="center"/>
              <w:rPr>
                <w:rFonts w:ascii="Arial" w:hAnsi="Arial" w:cs="Arial"/>
                <w:b/>
                <w:i/>
                <w:sz w:val="16"/>
                <w:szCs w:val="16"/>
              </w:rPr>
            </w:pPr>
            <w:r w:rsidRPr="00285367">
              <w:rPr>
                <w:rFonts w:ascii="Arial" w:hAnsi="Arial" w:cs="Arial"/>
                <w:b/>
                <w:i/>
                <w:sz w:val="16"/>
                <w:szCs w:val="16"/>
              </w:rPr>
              <w:t>Criteria </w:t>
            </w:r>
          </w:p>
        </w:tc>
        <w:tc>
          <w:tcPr>
            <w:tcW w:w="7663" w:type="dxa"/>
            <w:gridSpan w:val="5"/>
            <w:tcBorders>
              <w:top w:val="single" w:sz="4" w:space="0" w:color="auto"/>
              <w:left w:val="nil"/>
              <w:bottom w:val="single" w:sz="4" w:space="0" w:color="auto"/>
              <w:right w:val="single" w:sz="4" w:space="0" w:color="auto"/>
            </w:tcBorders>
            <w:shd w:val="clear" w:color="auto" w:fill="auto"/>
            <w:noWrap/>
            <w:vAlign w:val="bottom"/>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Consequence (C)</w:t>
            </w:r>
          </w:p>
        </w:tc>
      </w:tr>
      <w:tr w:rsidR="00357078" w:rsidRPr="00285367">
        <w:tc>
          <w:tcPr>
            <w:tcW w:w="648" w:type="dxa"/>
            <w:gridSpan w:val="2"/>
            <w:vMerge/>
            <w:tcBorders>
              <w:left w:val="single" w:sz="4" w:space="0" w:color="auto"/>
              <w:bottom w:val="single" w:sz="4" w:space="0" w:color="auto"/>
              <w:right w:val="single" w:sz="4" w:space="0" w:color="auto"/>
            </w:tcBorders>
            <w:shd w:val="clear" w:color="auto" w:fill="C0C0C0"/>
            <w:vAlign w:val="center"/>
          </w:tcPr>
          <w:p w:rsidR="00357078" w:rsidRPr="00285367" w:rsidRDefault="00357078" w:rsidP="0049510C">
            <w:pPr>
              <w:rPr>
                <w:rFonts w:ascii="Arial" w:hAnsi="Arial" w:cs="Arial"/>
                <w:sz w:val="16"/>
                <w:szCs w:val="16"/>
              </w:rPr>
            </w:pPr>
          </w:p>
        </w:tc>
        <w:tc>
          <w:tcPr>
            <w:tcW w:w="2057" w:type="dxa"/>
            <w:vMerge/>
            <w:tcBorders>
              <w:top w:val="single" w:sz="4" w:space="0" w:color="auto"/>
              <w:left w:val="single" w:sz="4" w:space="0" w:color="auto"/>
              <w:bottom w:val="single" w:sz="4" w:space="0" w:color="000000"/>
              <w:right w:val="single" w:sz="4" w:space="0" w:color="auto"/>
            </w:tcBorders>
            <w:vAlign w:val="center"/>
          </w:tcPr>
          <w:p w:rsidR="00357078" w:rsidRPr="00285367" w:rsidRDefault="00357078" w:rsidP="0049510C">
            <w:pPr>
              <w:rPr>
                <w:rFonts w:ascii="Arial" w:hAnsi="Arial" w:cs="Arial"/>
                <w:sz w:val="16"/>
                <w:szCs w:val="16"/>
              </w:rPr>
            </w:pPr>
          </w:p>
        </w:tc>
        <w:tc>
          <w:tcPr>
            <w:tcW w:w="1532"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1</w:t>
            </w:r>
          </w:p>
        </w:tc>
        <w:tc>
          <w:tcPr>
            <w:tcW w:w="1533"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2</w:t>
            </w:r>
          </w:p>
        </w:tc>
        <w:tc>
          <w:tcPr>
            <w:tcW w:w="1532"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3</w:t>
            </w:r>
          </w:p>
        </w:tc>
        <w:tc>
          <w:tcPr>
            <w:tcW w:w="1533"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4</w:t>
            </w:r>
          </w:p>
        </w:tc>
        <w:tc>
          <w:tcPr>
            <w:tcW w:w="1533"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5</w:t>
            </w:r>
          </w:p>
        </w:tc>
      </w:tr>
      <w:tr w:rsidR="00357078" w:rsidRPr="00285367">
        <w:tc>
          <w:tcPr>
            <w:tcW w:w="648" w:type="dxa"/>
            <w:gridSpan w:val="2"/>
            <w:vMerge/>
            <w:tcBorders>
              <w:left w:val="single" w:sz="4" w:space="0" w:color="auto"/>
              <w:bottom w:val="single" w:sz="4" w:space="0" w:color="auto"/>
              <w:right w:val="single" w:sz="4" w:space="0" w:color="auto"/>
            </w:tcBorders>
            <w:shd w:val="clear" w:color="auto" w:fill="C0C0C0"/>
            <w:vAlign w:val="center"/>
          </w:tcPr>
          <w:p w:rsidR="00357078" w:rsidRPr="00285367" w:rsidRDefault="00357078" w:rsidP="0049510C">
            <w:pPr>
              <w:rPr>
                <w:rFonts w:ascii="Arial" w:hAnsi="Arial" w:cs="Arial"/>
                <w:sz w:val="16"/>
                <w:szCs w:val="16"/>
              </w:rPr>
            </w:pPr>
          </w:p>
        </w:tc>
        <w:tc>
          <w:tcPr>
            <w:tcW w:w="2057" w:type="dxa"/>
            <w:vMerge/>
            <w:tcBorders>
              <w:top w:val="single" w:sz="4" w:space="0" w:color="auto"/>
              <w:left w:val="single" w:sz="4" w:space="0" w:color="auto"/>
              <w:bottom w:val="single" w:sz="4" w:space="0" w:color="auto"/>
              <w:right w:val="single" w:sz="4" w:space="0" w:color="auto"/>
            </w:tcBorders>
            <w:vAlign w:val="center"/>
          </w:tcPr>
          <w:p w:rsidR="00357078" w:rsidRPr="00285367" w:rsidRDefault="00357078" w:rsidP="0049510C">
            <w:pPr>
              <w:rPr>
                <w:rFonts w:ascii="Arial" w:hAnsi="Arial" w:cs="Arial"/>
                <w:sz w:val="16"/>
                <w:szCs w:val="16"/>
              </w:rPr>
            </w:pPr>
          </w:p>
        </w:tc>
        <w:tc>
          <w:tcPr>
            <w:tcW w:w="1532"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rPr>
                <w:rFonts w:ascii="Arial" w:hAnsi="Arial" w:cs="Arial"/>
                <w:b/>
                <w:sz w:val="16"/>
                <w:szCs w:val="16"/>
              </w:rPr>
            </w:pPr>
            <w:r w:rsidRPr="00285367">
              <w:rPr>
                <w:rFonts w:ascii="Arial" w:hAnsi="Arial" w:cs="Arial"/>
                <w:b/>
                <w:sz w:val="16"/>
                <w:szCs w:val="16"/>
              </w:rPr>
              <w:t>Insignificant</w:t>
            </w:r>
          </w:p>
        </w:tc>
        <w:tc>
          <w:tcPr>
            <w:tcW w:w="1533"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rPr>
                <w:rFonts w:ascii="Arial" w:hAnsi="Arial" w:cs="Arial"/>
                <w:b/>
                <w:sz w:val="16"/>
                <w:szCs w:val="16"/>
              </w:rPr>
            </w:pPr>
            <w:r w:rsidRPr="00285367">
              <w:rPr>
                <w:rFonts w:ascii="Arial" w:hAnsi="Arial" w:cs="Arial"/>
                <w:b/>
                <w:sz w:val="16"/>
                <w:szCs w:val="16"/>
              </w:rPr>
              <w:t>Minor</w:t>
            </w:r>
          </w:p>
        </w:tc>
        <w:tc>
          <w:tcPr>
            <w:tcW w:w="1532"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rPr>
                <w:rFonts w:ascii="Arial" w:hAnsi="Arial" w:cs="Arial"/>
                <w:b/>
                <w:sz w:val="16"/>
                <w:szCs w:val="16"/>
              </w:rPr>
            </w:pPr>
            <w:r w:rsidRPr="00285367">
              <w:rPr>
                <w:rFonts w:ascii="Arial" w:hAnsi="Arial" w:cs="Arial"/>
                <w:b/>
                <w:sz w:val="16"/>
                <w:szCs w:val="16"/>
              </w:rPr>
              <w:t>Moderate</w:t>
            </w:r>
          </w:p>
        </w:tc>
        <w:tc>
          <w:tcPr>
            <w:tcW w:w="1533"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rPr>
                <w:rFonts w:ascii="Arial" w:hAnsi="Arial" w:cs="Arial"/>
                <w:b/>
                <w:sz w:val="16"/>
                <w:szCs w:val="16"/>
              </w:rPr>
            </w:pPr>
            <w:r w:rsidRPr="00285367">
              <w:rPr>
                <w:rFonts w:ascii="Arial" w:hAnsi="Arial" w:cs="Arial"/>
                <w:b/>
                <w:sz w:val="16"/>
                <w:szCs w:val="16"/>
              </w:rPr>
              <w:t>Major</w:t>
            </w:r>
          </w:p>
        </w:tc>
        <w:tc>
          <w:tcPr>
            <w:tcW w:w="1533" w:type="dxa"/>
            <w:tcBorders>
              <w:top w:val="nil"/>
              <w:left w:val="nil"/>
              <w:bottom w:val="single" w:sz="4" w:space="0" w:color="auto"/>
              <w:right w:val="single" w:sz="4" w:space="0" w:color="auto"/>
            </w:tcBorders>
            <w:shd w:val="clear" w:color="auto" w:fill="auto"/>
            <w:noWrap/>
            <w:vAlign w:val="bottom"/>
          </w:tcPr>
          <w:p w:rsidR="00357078" w:rsidRPr="00285367" w:rsidRDefault="00357078" w:rsidP="0049510C">
            <w:pPr>
              <w:rPr>
                <w:rFonts w:ascii="Arial" w:hAnsi="Arial" w:cs="Arial"/>
                <w:b/>
                <w:sz w:val="16"/>
                <w:szCs w:val="16"/>
              </w:rPr>
            </w:pPr>
            <w:r w:rsidRPr="00285367">
              <w:rPr>
                <w:rFonts w:ascii="Arial" w:hAnsi="Arial" w:cs="Arial"/>
                <w:b/>
                <w:sz w:val="16"/>
                <w:szCs w:val="16"/>
              </w:rPr>
              <w:t>Critical</w:t>
            </w:r>
          </w:p>
        </w:tc>
      </w:tr>
      <w:tr w:rsidR="00357078" w:rsidRPr="00285367">
        <w:tc>
          <w:tcPr>
            <w:tcW w:w="648" w:type="dxa"/>
            <w:gridSpan w:val="2"/>
            <w:vMerge/>
            <w:tcBorders>
              <w:left w:val="single" w:sz="4" w:space="0" w:color="auto"/>
              <w:bottom w:val="single" w:sz="4" w:space="0" w:color="auto"/>
              <w:right w:val="single" w:sz="4" w:space="0" w:color="auto"/>
            </w:tcBorders>
            <w:shd w:val="clear" w:color="auto" w:fill="C0C0C0"/>
            <w:vAlign w:val="center"/>
          </w:tcPr>
          <w:p w:rsidR="00357078" w:rsidRPr="00285367" w:rsidRDefault="00357078" w:rsidP="0049510C">
            <w:pPr>
              <w:rPr>
                <w:rFonts w:ascii="Arial" w:hAnsi="Arial" w:cs="Arial"/>
                <w:sz w:val="16"/>
                <w:szCs w:val="16"/>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tcPr>
          <w:p w:rsidR="00357078" w:rsidRPr="00285367" w:rsidRDefault="00357078" w:rsidP="0049510C">
            <w:pPr>
              <w:rPr>
                <w:rFonts w:ascii="Arial" w:hAnsi="Arial" w:cs="Arial"/>
                <w:b/>
                <w:i/>
                <w:sz w:val="16"/>
                <w:szCs w:val="16"/>
              </w:rPr>
            </w:pPr>
            <w:r w:rsidRPr="00285367">
              <w:rPr>
                <w:rFonts w:ascii="Arial" w:hAnsi="Arial" w:cs="Arial"/>
                <w:b/>
                <w:i/>
                <w:sz w:val="16"/>
                <w:szCs w:val="16"/>
              </w:rPr>
              <w:t>Medical</w:t>
            </w:r>
          </w:p>
          <w:p w:rsidR="00357078" w:rsidRPr="00285367" w:rsidRDefault="00357078" w:rsidP="0049510C">
            <w:pPr>
              <w:rPr>
                <w:rFonts w:ascii="Arial" w:hAnsi="Arial" w:cs="Arial"/>
                <w:i/>
                <w:sz w:val="16"/>
                <w:szCs w:val="16"/>
              </w:rPr>
            </w:pPr>
            <w:r w:rsidRPr="00285367">
              <w:rPr>
                <w:rFonts w:ascii="Arial" w:hAnsi="Arial" w:cs="Arial"/>
                <w:i/>
                <w:sz w:val="16"/>
                <w:szCs w:val="16"/>
              </w:rPr>
              <w:t>(Will someone get hurt?)</w:t>
            </w:r>
          </w:p>
        </w:tc>
        <w:tc>
          <w:tcPr>
            <w:tcW w:w="1532"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bCs/>
                <w:sz w:val="16"/>
                <w:szCs w:val="16"/>
              </w:rPr>
            </w:pPr>
            <w:r w:rsidRPr="00285367">
              <w:rPr>
                <w:rFonts w:ascii="Arial" w:hAnsi="Arial" w:cs="Arial"/>
                <w:bCs/>
                <w:sz w:val="16"/>
                <w:szCs w:val="16"/>
              </w:rPr>
              <w:t>Treatment – immediate with full recovery.</w:t>
            </w:r>
          </w:p>
          <w:p w:rsidR="00357078" w:rsidRPr="00285367" w:rsidRDefault="00357078" w:rsidP="0049510C">
            <w:pPr>
              <w:rPr>
                <w:rFonts w:ascii="Arial" w:hAnsi="Arial" w:cs="Arial"/>
                <w:bCs/>
                <w:sz w:val="16"/>
                <w:szCs w:val="16"/>
              </w:rPr>
            </w:pP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bCs/>
                <w:sz w:val="16"/>
                <w:szCs w:val="16"/>
              </w:rPr>
            </w:pPr>
            <w:r w:rsidRPr="00285367">
              <w:rPr>
                <w:rFonts w:ascii="Arial" w:hAnsi="Arial" w:cs="Arial"/>
                <w:sz w:val="16"/>
                <w:szCs w:val="16"/>
              </w:rPr>
              <w:t xml:space="preserve">Health Professional – immediate with full recovery.  </w:t>
            </w:r>
          </w:p>
        </w:tc>
        <w:tc>
          <w:tcPr>
            <w:tcW w:w="1532"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bCs/>
                <w:sz w:val="16"/>
                <w:szCs w:val="16"/>
              </w:rPr>
            </w:pPr>
            <w:r w:rsidRPr="00285367">
              <w:rPr>
                <w:rFonts w:ascii="Arial" w:hAnsi="Arial" w:cs="Arial"/>
                <w:sz w:val="16"/>
                <w:szCs w:val="16"/>
              </w:rPr>
              <w:t>Short term hospital or convalescence – with full recovery.</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bCs/>
                <w:sz w:val="16"/>
                <w:szCs w:val="16"/>
              </w:rPr>
            </w:pPr>
            <w:r w:rsidRPr="00285367">
              <w:rPr>
                <w:rFonts w:ascii="Arial" w:hAnsi="Arial" w:cs="Arial"/>
                <w:bCs/>
                <w:sz w:val="16"/>
                <w:szCs w:val="16"/>
              </w:rPr>
              <w:t>Long Term</w:t>
            </w:r>
            <w:r w:rsidRPr="00285367">
              <w:rPr>
                <w:rFonts w:ascii="Arial" w:hAnsi="Arial" w:cs="Arial"/>
                <w:sz w:val="16"/>
                <w:szCs w:val="16"/>
              </w:rPr>
              <w:t xml:space="preserve"> hospital or convalescence  </w:t>
            </w:r>
            <w:r w:rsidRPr="00285367">
              <w:rPr>
                <w:rFonts w:ascii="Arial" w:hAnsi="Arial" w:cs="Arial"/>
                <w:bCs/>
                <w:sz w:val="16"/>
                <w:szCs w:val="16"/>
              </w:rPr>
              <w:t xml:space="preserve"> with less than full recovery</w:t>
            </w:r>
            <w:r w:rsidRPr="00285367">
              <w:rPr>
                <w:rFonts w:ascii="Arial" w:hAnsi="Arial" w:cs="Arial"/>
                <w:sz w:val="16"/>
                <w:szCs w:val="16"/>
              </w:rPr>
              <w:t>.</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bCs/>
                <w:sz w:val="16"/>
                <w:szCs w:val="16"/>
              </w:rPr>
            </w:pPr>
            <w:r w:rsidRPr="00285367">
              <w:rPr>
                <w:rFonts w:ascii="Arial" w:hAnsi="Arial" w:cs="Arial"/>
                <w:bCs/>
                <w:sz w:val="16"/>
                <w:szCs w:val="16"/>
              </w:rPr>
              <w:t>Death.</w:t>
            </w:r>
          </w:p>
        </w:tc>
      </w:tr>
      <w:tr w:rsidR="00357078" w:rsidRPr="00285367">
        <w:tc>
          <w:tcPr>
            <w:tcW w:w="648" w:type="dxa"/>
            <w:gridSpan w:val="2"/>
            <w:vMerge/>
            <w:tcBorders>
              <w:left w:val="single" w:sz="4" w:space="0" w:color="auto"/>
              <w:bottom w:val="single" w:sz="4" w:space="0" w:color="auto"/>
              <w:right w:val="single" w:sz="4" w:space="0" w:color="auto"/>
            </w:tcBorders>
            <w:shd w:val="clear" w:color="auto" w:fill="C0C0C0"/>
            <w:vAlign w:val="center"/>
          </w:tcPr>
          <w:p w:rsidR="00357078" w:rsidRPr="00285367" w:rsidRDefault="00357078" w:rsidP="0049510C">
            <w:pPr>
              <w:rPr>
                <w:rFonts w:ascii="Arial" w:hAnsi="Arial" w:cs="Arial"/>
                <w:sz w:val="16"/>
                <w:szCs w:val="16"/>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tcPr>
          <w:p w:rsidR="00357078" w:rsidRPr="00285367" w:rsidRDefault="00357078" w:rsidP="0049510C">
            <w:pPr>
              <w:rPr>
                <w:rFonts w:ascii="Arial" w:hAnsi="Arial" w:cs="Arial"/>
                <w:b/>
                <w:i/>
                <w:sz w:val="16"/>
                <w:szCs w:val="16"/>
              </w:rPr>
            </w:pPr>
            <w:r w:rsidRPr="00285367">
              <w:rPr>
                <w:rFonts w:ascii="Arial" w:hAnsi="Arial" w:cs="Arial"/>
                <w:b/>
                <w:i/>
                <w:sz w:val="16"/>
                <w:szCs w:val="16"/>
              </w:rPr>
              <w:t>Damage to Plant/Equipment</w:t>
            </w:r>
          </w:p>
          <w:p w:rsidR="00357078" w:rsidRPr="00285367" w:rsidRDefault="00357078" w:rsidP="0049510C">
            <w:pPr>
              <w:rPr>
                <w:rFonts w:ascii="Arial" w:hAnsi="Arial" w:cs="Arial"/>
                <w:i/>
                <w:sz w:val="16"/>
                <w:szCs w:val="16"/>
              </w:rPr>
            </w:pPr>
            <w:r w:rsidRPr="00285367">
              <w:rPr>
                <w:rFonts w:ascii="Arial" w:hAnsi="Arial" w:cs="Arial"/>
                <w:i/>
                <w:sz w:val="16"/>
                <w:szCs w:val="16"/>
              </w:rPr>
              <w:t>(Will something get broken?)</w:t>
            </w:r>
          </w:p>
        </w:tc>
        <w:tc>
          <w:tcPr>
            <w:tcW w:w="1532"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Minor repair</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Equipment out of service for 1 day</w:t>
            </w:r>
          </w:p>
        </w:tc>
        <w:tc>
          <w:tcPr>
            <w:tcW w:w="1532"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Equipment out of service for 1 week</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Equipment out of service for weeks</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Not repairable</w:t>
            </w:r>
          </w:p>
        </w:tc>
      </w:tr>
      <w:tr w:rsidR="00357078" w:rsidRPr="00285367">
        <w:tc>
          <w:tcPr>
            <w:tcW w:w="648" w:type="dxa"/>
            <w:gridSpan w:val="2"/>
            <w:vMerge/>
            <w:tcBorders>
              <w:left w:val="single" w:sz="4" w:space="0" w:color="auto"/>
              <w:bottom w:val="single" w:sz="4" w:space="0" w:color="auto"/>
              <w:right w:val="single" w:sz="4" w:space="0" w:color="auto"/>
            </w:tcBorders>
            <w:shd w:val="clear" w:color="auto" w:fill="C0C0C0"/>
            <w:vAlign w:val="center"/>
          </w:tcPr>
          <w:p w:rsidR="00357078" w:rsidRPr="00285367" w:rsidRDefault="00357078" w:rsidP="0049510C">
            <w:pPr>
              <w:rPr>
                <w:rFonts w:ascii="Arial" w:hAnsi="Arial" w:cs="Arial"/>
                <w:sz w:val="16"/>
                <w:szCs w:val="16"/>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tcPr>
          <w:p w:rsidR="00357078" w:rsidRPr="00285367" w:rsidRDefault="00357078" w:rsidP="0049510C">
            <w:pPr>
              <w:rPr>
                <w:rFonts w:ascii="Arial" w:hAnsi="Arial" w:cs="Arial"/>
                <w:b/>
                <w:i/>
                <w:sz w:val="16"/>
                <w:szCs w:val="16"/>
              </w:rPr>
            </w:pPr>
            <w:r w:rsidRPr="00285367">
              <w:rPr>
                <w:rFonts w:ascii="Arial" w:hAnsi="Arial" w:cs="Arial"/>
                <w:b/>
                <w:i/>
                <w:sz w:val="16"/>
                <w:szCs w:val="16"/>
              </w:rPr>
              <w:t>Environmental Impact</w:t>
            </w:r>
          </w:p>
          <w:p w:rsidR="00357078" w:rsidRPr="00285367" w:rsidRDefault="00357078" w:rsidP="0049510C">
            <w:pPr>
              <w:rPr>
                <w:rFonts w:ascii="Arial" w:hAnsi="Arial" w:cs="Arial"/>
                <w:i/>
                <w:sz w:val="16"/>
                <w:szCs w:val="16"/>
              </w:rPr>
            </w:pPr>
            <w:r w:rsidRPr="00285367">
              <w:rPr>
                <w:rFonts w:ascii="Arial" w:hAnsi="Arial" w:cs="Arial"/>
                <w:i/>
                <w:sz w:val="16"/>
                <w:szCs w:val="16"/>
              </w:rPr>
              <w:t>(Will it damage the Environment?)</w:t>
            </w:r>
          </w:p>
        </w:tc>
        <w:tc>
          <w:tcPr>
            <w:tcW w:w="1532"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Limited loss of individual plants/animals.</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Self repair of ecosystem or landscape in 6 months.</w:t>
            </w:r>
          </w:p>
        </w:tc>
        <w:tc>
          <w:tcPr>
            <w:tcW w:w="1532"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Self repair of ecosystem or landscape in 12 months.</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Recovery of ecosystem or landscape with support.</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Ecosystem or landscape will not recover.</w:t>
            </w:r>
          </w:p>
        </w:tc>
      </w:tr>
      <w:tr w:rsidR="00357078" w:rsidRPr="00285367">
        <w:trPr>
          <w:trHeight w:val="221"/>
        </w:trPr>
        <w:tc>
          <w:tcPr>
            <w:tcW w:w="648" w:type="dxa"/>
            <w:gridSpan w:val="2"/>
            <w:vMerge/>
            <w:tcBorders>
              <w:left w:val="single" w:sz="4" w:space="0" w:color="auto"/>
              <w:bottom w:val="single" w:sz="4" w:space="0" w:color="auto"/>
              <w:right w:val="single" w:sz="4" w:space="0" w:color="auto"/>
            </w:tcBorders>
            <w:shd w:val="clear" w:color="auto" w:fill="C0C0C0"/>
            <w:vAlign w:val="center"/>
          </w:tcPr>
          <w:p w:rsidR="00357078" w:rsidRPr="00285367" w:rsidRDefault="00357078" w:rsidP="0049510C">
            <w:pPr>
              <w:rPr>
                <w:rFonts w:ascii="Arial" w:hAnsi="Arial" w:cs="Arial"/>
                <w:sz w:val="16"/>
                <w:szCs w:val="16"/>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tcPr>
          <w:p w:rsidR="00357078" w:rsidRPr="00285367" w:rsidRDefault="00357078" w:rsidP="0049510C">
            <w:pPr>
              <w:rPr>
                <w:rFonts w:ascii="Arial" w:hAnsi="Arial" w:cs="Arial"/>
                <w:b/>
                <w:i/>
                <w:sz w:val="16"/>
                <w:szCs w:val="16"/>
              </w:rPr>
            </w:pPr>
            <w:r w:rsidRPr="00285367">
              <w:rPr>
                <w:rFonts w:ascii="Arial" w:hAnsi="Arial" w:cs="Arial"/>
                <w:b/>
                <w:i/>
                <w:sz w:val="16"/>
                <w:szCs w:val="16"/>
              </w:rPr>
              <w:t>Newsworthiness</w:t>
            </w:r>
          </w:p>
          <w:p w:rsidR="00357078" w:rsidRPr="00285367" w:rsidRDefault="00357078" w:rsidP="0049510C">
            <w:pPr>
              <w:rPr>
                <w:rFonts w:ascii="Arial" w:hAnsi="Arial" w:cs="Arial"/>
                <w:i/>
                <w:sz w:val="16"/>
                <w:szCs w:val="16"/>
              </w:rPr>
            </w:pPr>
            <w:r w:rsidRPr="00285367">
              <w:rPr>
                <w:rFonts w:ascii="Arial" w:hAnsi="Arial" w:cs="Arial"/>
                <w:i/>
                <w:sz w:val="16"/>
                <w:szCs w:val="16"/>
              </w:rPr>
              <w:t>(Might it make the media?)</w:t>
            </w:r>
          </w:p>
        </w:tc>
        <w:tc>
          <w:tcPr>
            <w:tcW w:w="1532"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Organisation</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City</w:t>
            </w:r>
          </w:p>
        </w:tc>
        <w:tc>
          <w:tcPr>
            <w:tcW w:w="1532"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Region</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 xml:space="preserve">State </w:t>
            </w:r>
          </w:p>
        </w:tc>
        <w:tc>
          <w:tcPr>
            <w:tcW w:w="1533" w:type="dxa"/>
            <w:tcBorders>
              <w:top w:val="single" w:sz="4" w:space="0" w:color="auto"/>
              <w:left w:val="nil"/>
              <w:bottom w:val="single" w:sz="4" w:space="0" w:color="auto"/>
              <w:right w:val="single" w:sz="4" w:space="0" w:color="auto"/>
            </w:tcBorders>
            <w:shd w:val="clear" w:color="auto" w:fill="auto"/>
          </w:tcPr>
          <w:p w:rsidR="00357078" w:rsidRPr="00285367" w:rsidRDefault="00357078" w:rsidP="0049510C">
            <w:pPr>
              <w:rPr>
                <w:rFonts w:ascii="Arial" w:hAnsi="Arial" w:cs="Arial"/>
                <w:sz w:val="16"/>
                <w:szCs w:val="16"/>
              </w:rPr>
            </w:pPr>
            <w:r w:rsidRPr="00285367">
              <w:rPr>
                <w:rFonts w:ascii="Arial" w:hAnsi="Arial" w:cs="Arial"/>
                <w:sz w:val="16"/>
                <w:szCs w:val="16"/>
              </w:rPr>
              <w:t>Nation</w:t>
            </w:r>
          </w:p>
        </w:tc>
      </w:tr>
      <w:tr w:rsidR="00357078" w:rsidRPr="00285367">
        <w:trPr>
          <w:trHeight w:val="454"/>
        </w:trPr>
        <w:tc>
          <w:tcPr>
            <w:tcW w:w="28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Likelihood (L)</w:t>
            </w: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A</w:t>
            </w:r>
          </w:p>
        </w:tc>
        <w:tc>
          <w:tcPr>
            <w:tcW w:w="2057" w:type="dxa"/>
            <w:tcBorders>
              <w:top w:val="single" w:sz="4" w:space="0" w:color="auto"/>
              <w:left w:val="nil"/>
              <w:bottom w:val="single" w:sz="4" w:space="0" w:color="auto"/>
              <w:right w:val="single" w:sz="4" w:space="0" w:color="auto"/>
            </w:tcBorders>
            <w:shd w:val="clear" w:color="auto" w:fill="auto"/>
            <w:vAlign w:val="center"/>
          </w:tcPr>
          <w:p w:rsidR="00357078" w:rsidRPr="00285367" w:rsidRDefault="00357078" w:rsidP="0049510C">
            <w:pPr>
              <w:rPr>
                <w:rFonts w:ascii="Arial" w:hAnsi="Arial" w:cs="Arial"/>
                <w:b/>
                <w:sz w:val="16"/>
                <w:szCs w:val="16"/>
              </w:rPr>
            </w:pPr>
            <w:r w:rsidRPr="00285367">
              <w:rPr>
                <w:rFonts w:ascii="Arial" w:hAnsi="Arial" w:cs="Arial"/>
                <w:b/>
                <w:sz w:val="16"/>
                <w:szCs w:val="16"/>
              </w:rPr>
              <w:t>Almost Certain to occur</w:t>
            </w:r>
          </w:p>
        </w:tc>
        <w:tc>
          <w:tcPr>
            <w:tcW w:w="1532" w:type="dxa"/>
            <w:tcBorders>
              <w:top w:val="single" w:sz="4" w:space="0" w:color="auto"/>
              <w:left w:val="nil"/>
              <w:bottom w:val="single" w:sz="4" w:space="0" w:color="auto"/>
              <w:right w:val="single" w:sz="4" w:space="0" w:color="auto"/>
            </w:tcBorders>
            <w:shd w:val="clear" w:color="auto" w:fill="FFFF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M (11)</w:t>
            </w:r>
          </w:p>
        </w:tc>
        <w:tc>
          <w:tcPr>
            <w:tcW w:w="1533" w:type="dxa"/>
            <w:tcBorders>
              <w:top w:val="single" w:sz="4" w:space="0" w:color="auto"/>
              <w:left w:val="nil"/>
              <w:bottom w:val="single" w:sz="4" w:space="0" w:color="auto"/>
              <w:right w:val="single" w:sz="4" w:space="0" w:color="auto"/>
            </w:tcBorders>
            <w:shd w:val="clear" w:color="auto" w:fill="FF99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H ( 16)</w:t>
            </w:r>
          </w:p>
        </w:tc>
        <w:tc>
          <w:tcPr>
            <w:tcW w:w="1532" w:type="dxa"/>
            <w:tcBorders>
              <w:top w:val="single" w:sz="4" w:space="0" w:color="auto"/>
              <w:left w:val="nil"/>
              <w:bottom w:val="single" w:sz="4" w:space="0" w:color="auto"/>
              <w:right w:val="single" w:sz="4" w:space="0" w:color="auto"/>
            </w:tcBorders>
            <w:shd w:val="clear" w:color="auto" w:fill="FF99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H (20)</w:t>
            </w:r>
          </w:p>
        </w:tc>
        <w:tc>
          <w:tcPr>
            <w:tcW w:w="1533" w:type="dxa"/>
            <w:tcBorders>
              <w:top w:val="single" w:sz="4" w:space="0" w:color="auto"/>
              <w:left w:val="nil"/>
              <w:bottom w:val="single" w:sz="4" w:space="0" w:color="auto"/>
              <w:right w:val="single" w:sz="4" w:space="0" w:color="auto"/>
            </w:tcBorders>
            <w:shd w:val="clear" w:color="auto" w:fill="FF0000"/>
            <w:vAlign w:val="center"/>
          </w:tcPr>
          <w:p w:rsidR="00357078" w:rsidRPr="00285367" w:rsidRDefault="00357078" w:rsidP="0049510C">
            <w:pPr>
              <w:jc w:val="center"/>
              <w:rPr>
                <w:rFonts w:ascii="Arial" w:hAnsi="Arial" w:cs="Arial"/>
                <w:b/>
                <w:bCs/>
                <w:color w:val="FFFFFF"/>
                <w:sz w:val="16"/>
                <w:szCs w:val="16"/>
              </w:rPr>
            </w:pPr>
            <w:r w:rsidRPr="00285367">
              <w:rPr>
                <w:rFonts w:ascii="Arial" w:hAnsi="Arial" w:cs="Arial"/>
                <w:b/>
                <w:bCs/>
                <w:color w:val="FFFFFF"/>
                <w:sz w:val="16"/>
                <w:szCs w:val="16"/>
              </w:rPr>
              <w:t>VH (23)</w:t>
            </w:r>
          </w:p>
        </w:tc>
        <w:tc>
          <w:tcPr>
            <w:tcW w:w="1533" w:type="dxa"/>
            <w:tcBorders>
              <w:top w:val="single" w:sz="4" w:space="0" w:color="auto"/>
              <w:left w:val="nil"/>
              <w:bottom w:val="single" w:sz="4" w:space="0" w:color="auto"/>
              <w:right w:val="single" w:sz="4" w:space="0" w:color="auto"/>
            </w:tcBorders>
            <w:shd w:val="clear" w:color="auto" w:fill="FF0000"/>
            <w:vAlign w:val="center"/>
          </w:tcPr>
          <w:p w:rsidR="00357078" w:rsidRPr="00285367" w:rsidRDefault="00357078" w:rsidP="0049510C">
            <w:pPr>
              <w:jc w:val="center"/>
              <w:rPr>
                <w:rFonts w:ascii="Arial" w:hAnsi="Arial" w:cs="Arial"/>
                <w:b/>
                <w:bCs/>
                <w:color w:val="FFFFFF"/>
                <w:sz w:val="16"/>
                <w:szCs w:val="16"/>
              </w:rPr>
            </w:pPr>
            <w:r w:rsidRPr="00285367">
              <w:rPr>
                <w:rFonts w:ascii="Arial" w:hAnsi="Arial" w:cs="Arial"/>
                <w:b/>
                <w:bCs/>
                <w:color w:val="FFFFFF"/>
                <w:sz w:val="16"/>
                <w:szCs w:val="16"/>
              </w:rPr>
              <w:t>VH (25)</w:t>
            </w:r>
          </w:p>
        </w:tc>
      </w:tr>
      <w:tr w:rsidR="00357078" w:rsidRPr="00285367">
        <w:trPr>
          <w:trHeight w:val="454"/>
        </w:trPr>
        <w:tc>
          <w:tcPr>
            <w:tcW w:w="288" w:type="dxa"/>
            <w:vMerge/>
            <w:tcBorders>
              <w:top w:val="nil"/>
              <w:left w:val="single" w:sz="4" w:space="0" w:color="auto"/>
              <w:bottom w:val="single" w:sz="4" w:space="0" w:color="000000"/>
              <w:right w:val="single" w:sz="4" w:space="0" w:color="auto"/>
            </w:tcBorders>
            <w:vAlign w:val="center"/>
          </w:tcPr>
          <w:p w:rsidR="00357078" w:rsidRPr="00285367" w:rsidRDefault="00357078" w:rsidP="0049510C">
            <w:pPr>
              <w:rPr>
                <w:rFonts w:ascii="Arial" w:hAnsi="Arial" w:cs="Arial"/>
                <w:b/>
                <w:bCs/>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B</w:t>
            </w:r>
          </w:p>
        </w:tc>
        <w:tc>
          <w:tcPr>
            <w:tcW w:w="2057" w:type="dxa"/>
            <w:tcBorders>
              <w:top w:val="nil"/>
              <w:left w:val="nil"/>
              <w:bottom w:val="single" w:sz="4" w:space="0" w:color="auto"/>
              <w:right w:val="single" w:sz="4" w:space="0" w:color="auto"/>
            </w:tcBorders>
            <w:shd w:val="clear" w:color="auto" w:fill="auto"/>
            <w:vAlign w:val="center"/>
          </w:tcPr>
          <w:p w:rsidR="00357078" w:rsidRPr="00285367" w:rsidRDefault="00357078" w:rsidP="0049510C">
            <w:pPr>
              <w:rPr>
                <w:rFonts w:ascii="Arial" w:hAnsi="Arial" w:cs="Arial"/>
                <w:b/>
                <w:sz w:val="16"/>
                <w:szCs w:val="16"/>
              </w:rPr>
            </w:pPr>
            <w:r w:rsidRPr="00285367">
              <w:rPr>
                <w:rFonts w:ascii="Arial" w:hAnsi="Arial" w:cs="Arial"/>
                <w:b/>
                <w:sz w:val="16"/>
                <w:szCs w:val="16"/>
              </w:rPr>
              <w:t>Likely to occur frequently</w:t>
            </w:r>
          </w:p>
        </w:tc>
        <w:tc>
          <w:tcPr>
            <w:tcW w:w="1532" w:type="dxa"/>
            <w:tcBorders>
              <w:top w:val="nil"/>
              <w:left w:val="nil"/>
              <w:bottom w:val="single" w:sz="4" w:space="0" w:color="auto"/>
              <w:right w:val="single" w:sz="4" w:space="0" w:color="auto"/>
            </w:tcBorders>
            <w:shd w:val="clear" w:color="auto" w:fill="FFFF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 xml:space="preserve">M (7) </w:t>
            </w:r>
          </w:p>
        </w:tc>
        <w:tc>
          <w:tcPr>
            <w:tcW w:w="1533" w:type="dxa"/>
            <w:tcBorders>
              <w:top w:val="nil"/>
              <w:left w:val="nil"/>
              <w:bottom w:val="single" w:sz="4" w:space="0" w:color="auto"/>
              <w:right w:val="single" w:sz="4" w:space="0" w:color="auto"/>
            </w:tcBorders>
            <w:shd w:val="clear" w:color="auto" w:fill="FFFF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M (12)</w:t>
            </w:r>
          </w:p>
        </w:tc>
        <w:tc>
          <w:tcPr>
            <w:tcW w:w="1532" w:type="dxa"/>
            <w:tcBorders>
              <w:top w:val="nil"/>
              <w:left w:val="nil"/>
              <w:bottom w:val="single" w:sz="4" w:space="0" w:color="auto"/>
              <w:right w:val="single" w:sz="4" w:space="0" w:color="auto"/>
            </w:tcBorders>
            <w:shd w:val="clear" w:color="auto" w:fill="FF99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H (17)</w:t>
            </w:r>
          </w:p>
        </w:tc>
        <w:tc>
          <w:tcPr>
            <w:tcW w:w="1533" w:type="dxa"/>
            <w:tcBorders>
              <w:top w:val="nil"/>
              <w:left w:val="nil"/>
              <w:bottom w:val="single" w:sz="4" w:space="0" w:color="auto"/>
              <w:right w:val="single" w:sz="4" w:space="0" w:color="auto"/>
            </w:tcBorders>
            <w:shd w:val="clear" w:color="auto" w:fill="FF99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H (21)</w:t>
            </w:r>
          </w:p>
        </w:tc>
        <w:tc>
          <w:tcPr>
            <w:tcW w:w="1533" w:type="dxa"/>
            <w:tcBorders>
              <w:top w:val="nil"/>
              <w:left w:val="nil"/>
              <w:bottom w:val="single" w:sz="4" w:space="0" w:color="auto"/>
              <w:right w:val="single" w:sz="4" w:space="0" w:color="auto"/>
            </w:tcBorders>
            <w:shd w:val="clear" w:color="auto" w:fill="FF0000"/>
            <w:vAlign w:val="center"/>
          </w:tcPr>
          <w:p w:rsidR="00357078" w:rsidRPr="00285367" w:rsidRDefault="00357078" w:rsidP="0049510C">
            <w:pPr>
              <w:jc w:val="center"/>
              <w:rPr>
                <w:rFonts w:ascii="Arial" w:hAnsi="Arial" w:cs="Arial"/>
                <w:b/>
                <w:bCs/>
                <w:color w:val="FFFFFF"/>
                <w:sz w:val="16"/>
                <w:szCs w:val="16"/>
              </w:rPr>
            </w:pPr>
            <w:r w:rsidRPr="00285367">
              <w:rPr>
                <w:rFonts w:ascii="Arial" w:hAnsi="Arial" w:cs="Arial"/>
                <w:b/>
                <w:bCs/>
                <w:color w:val="FFFFFF"/>
                <w:sz w:val="16"/>
                <w:szCs w:val="16"/>
              </w:rPr>
              <w:t>VH (24)</w:t>
            </w:r>
          </w:p>
        </w:tc>
      </w:tr>
      <w:tr w:rsidR="00357078" w:rsidRPr="00285367">
        <w:trPr>
          <w:trHeight w:val="454"/>
        </w:trPr>
        <w:tc>
          <w:tcPr>
            <w:tcW w:w="288" w:type="dxa"/>
            <w:vMerge/>
            <w:tcBorders>
              <w:top w:val="nil"/>
              <w:left w:val="single" w:sz="4" w:space="0" w:color="auto"/>
              <w:bottom w:val="single" w:sz="4" w:space="0" w:color="000000"/>
              <w:right w:val="single" w:sz="4" w:space="0" w:color="auto"/>
            </w:tcBorders>
            <w:vAlign w:val="center"/>
          </w:tcPr>
          <w:p w:rsidR="00357078" w:rsidRPr="00285367" w:rsidRDefault="00357078" w:rsidP="0049510C">
            <w:pPr>
              <w:rPr>
                <w:rFonts w:ascii="Arial" w:hAnsi="Arial" w:cs="Arial"/>
                <w:b/>
                <w:bCs/>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C</w:t>
            </w:r>
          </w:p>
        </w:tc>
        <w:tc>
          <w:tcPr>
            <w:tcW w:w="2057" w:type="dxa"/>
            <w:tcBorders>
              <w:top w:val="nil"/>
              <w:left w:val="nil"/>
              <w:bottom w:val="single" w:sz="4" w:space="0" w:color="auto"/>
              <w:right w:val="single" w:sz="4" w:space="0" w:color="auto"/>
            </w:tcBorders>
            <w:shd w:val="clear" w:color="auto" w:fill="auto"/>
            <w:vAlign w:val="center"/>
          </w:tcPr>
          <w:p w:rsidR="00357078" w:rsidRPr="00285367" w:rsidRDefault="00357078" w:rsidP="0049510C">
            <w:pPr>
              <w:rPr>
                <w:rFonts w:ascii="Arial" w:hAnsi="Arial" w:cs="Arial"/>
                <w:b/>
                <w:sz w:val="16"/>
                <w:szCs w:val="16"/>
              </w:rPr>
            </w:pPr>
            <w:r w:rsidRPr="00285367">
              <w:rPr>
                <w:rFonts w:ascii="Arial" w:hAnsi="Arial" w:cs="Arial"/>
                <w:b/>
                <w:sz w:val="16"/>
                <w:szCs w:val="16"/>
              </w:rPr>
              <w:t>Possible and likely to occur at some time</w:t>
            </w:r>
          </w:p>
        </w:tc>
        <w:tc>
          <w:tcPr>
            <w:tcW w:w="1532" w:type="dxa"/>
            <w:tcBorders>
              <w:top w:val="nil"/>
              <w:left w:val="nil"/>
              <w:bottom w:val="single" w:sz="4" w:space="0" w:color="auto"/>
              <w:right w:val="single" w:sz="4" w:space="0" w:color="auto"/>
            </w:tcBorders>
            <w:shd w:val="clear" w:color="auto" w:fill="339966"/>
            <w:vAlign w:val="center"/>
          </w:tcPr>
          <w:p w:rsidR="00357078" w:rsidRPr="00285367" w:rsidRDefault="00357078" w:rsidP="0049510C">
            <w:pPr>
              <w:jc w:val="center"/>
              <w:rPr>
                <w:rFonts w:ascii="Arial" w:hAnsi="Arial" w:cs="Arial"/>
                <w:b/>
                <w:bCs/>
                <w:color w:val="FFFFFF"/>
                <w:sz w:val="16"/>
                <w:szCs w:val="16"/>
              </w:rPr>
            </w:pPr>
            <w:r w:rsidRPr="00285367">
              <w:rPr>
                <w:rFonts w:ascii="Arial" w:hAnsi="Arial" w:cs="Arial"/>
                <w:b/>
                <w:bCs/>
                <w:color w:val="FFFFFF"/>
                <w:sz w:val="16"/>
                <w:szCs w:val="16"/>
              </w:rPr>
              <w:t>L (4)</w:t>
            </w:r>
          </w:p>
        </w:tc>
        <w:tc>
          <w:tcPr>
            <w:tcW w:w="1533" w:type="dxa"/>
            <w:tcBorders>
              <w:top w:val="nil"/>
              <w:left w:val="nil"/>
              <w:bottom w:val="single" w:sz="4" w:space="0" w:color="auto"/>
              <w:right w:val="single" w:sz="4" w:space="0" w:color="auto"/>
            </w:tcBorders>
            <w:shd w:val="clear" w:color="auto" w:fill="FFFF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M (8)</w:t>
            </w:r>
          </w:p>
        </w:tc>
        <w:tc>
          <w:tcPr>
            <w:tcW w:w="1532" w:type="dxa"/>
            <w:tcBorders>
              <w:top w:val="nil"/>
              <w:left w:val="nil"/>
              <w:bottom w:val="single" w:sz="4" w:space="0" w:color="auto"/>
              <w:right w:val="single" w:sz="4" w:space="0" w:color="auto"/>
            </w:tcBorders>
            <w:shd w:val="clear" w:color="auto" w:fill="FFFF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 xml:space="preserve">M (13) </w:t>
            </w:r>
          </w:p>
        </w:tc>
        <w:tc>
          <w:tcPr>
            <w:tcW w:w="1533" w:type="dxa"/>
            <w:tcBorders>
              <w:top w:val="nil"/>
              <w:left w:val="nil"/>
              <w:bottom w:val="single" w:sz="4" w:space="0" w:color="auto"/>
              <w:right w:val="single" w:sz="4" w:space="0" w:color="auto"/>
            </w:tcBorders>
            <w:shd w:val="clear" w:color="auto" w:fill="FF99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H (18)</w:t>
            </w:r>
          </w:p>
        </w:tc>
        <w:tc>
          <w:tcPr>
            <w:tcW w:w="1533" w:type="dxa"/>
            <w:tcBorders>
              <w:top w:val="nil"/>
              <w:left w:val="nil"/>
              <w:bottom w:val="single" w:sz="4" w:space="0" w:color="auto"/>
              <w:right w:val="single" w:sz="4" w:space="0" w:color="auto"/>
            </w:tcBorders>
            <w:shd w:val="clear" w:color="auto" w:fill="FF99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H (22)</w:t>
            </w:r>
          </w:p>
        </w:tc>
      </w:tr>
      <w:tr w:rsidR="00357078" w:rsidRPr="00285367">
        <w:trPr>
          <w:trHeight w:val="454"/>
        </w:trPr>
        <w:tc>
          <w:tcPr>
            <w:tcW w:w="288" w:type="dxa"/>
            <w:vMerge/>
            <w:tcBorders>
              <w:top w:val="nil"/>
              <w:left w:val="single" w:sz="4" w:space="0" w:color="auto"/>
              <w:bottom w:val="single" w:sz="4" w:space="0" w:color="000000"/>
              <w:right w:val="single" w:sz="4" w:space="0" w:color="auto"/>
            </w:tcBorders>
            <w:vAlign w:val="center"/>
          </w:tcPr>
          <w:p w:rsidR="00357078" w:rsidRPr="00285367" w:rsidRDefault="00357078" w:rsidP="0049510C">
            <w:pPr>
              <w:rPr>
                <w:rFonts w:ascii="Arial" w:hAnsi="Arial" w:cs="Arial"/>
                <w:b/>
                <w:bCs/>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D</w:t>
            </w:r>
          </w:p>
        </w:tc>
        <w:tc>
          <w:tcPr>
            <w:tcW w:w="2057" w:type="dxa"/>
            <w:tcBorders>
              <w:top w:val="nil"/>
              <w:left w:val="nil"/>
              <w:bottom w:val="single" w:sz="4" w:space="0" w:color="auto"/>
              <w:right w:val="single" w:sz="4" w:space="0" w:color="auto"/>
            </w:tcBorders>
            <w:shd w:val="clear" w:color="auto" w:fill="auto"/>
            <w:vAlign w:val="center"/>
          </w:tcPr>
          <w:p w:rsidR="00357078" w:rsidRPr="00285367" w:rsidRDefault="00357078" w:rsidP="0049510C">
            <w:pPr>
              <w:rPr>
                <w:rFonts w:ascii="Arial" w:hAnsi="Arial" w:cs="Arial"/>
                <w:b/>
                <w:sz w:val="16"/>
                <w:szCs w:val="16"/>
              </w:rPr>
            </w:pPr>
            <w:r w:rsidRPr="00285367">
              <w:rPr>
                <w:rFonts w:ascii="Arial" w:hAnsi="Arial" w:cs="Arial"/>
                <w:b/>
                <w:sz w:val="16"/>
                <w:szCs w:val="16"/>
              </w:rPr>
              <w:t>Unlikely to occur but could happen</w:t>
            </w:r>
          </w:p>
        </w:tc>
        <w:tc>
          <w:tcPr>
            <w:tcW w:w="1532" w:type="dxa"/>
            <w:tcBorders>
              <w:top w:val="nil"/>
              <w:left w:val="nil"/>
              <w:bottom w:val="single" w:sz="4" w:space="0" w:color="auto"/>
              <w:right w:val="single" w:sz="4" w:space="0" w:color="auto"/>
            </w:tcBorders>
            <w:shd w:val="clear" w:color="auto" w:fill="339966"/>
            <w:vAlign w:val="center"/>
          </w:tcPr>
          <w:p w:rsidR="00357078" w:rsidRPr="00285367" w:rsidRDefault="00357078" w:rsidP="0049510C">
            <w:pPr>
              <w:jc w:val="center"/>
              <w:rPr>
                <w:rFonts w:ascii="Arial" w:hAnsi="Arial" w:cs="Arial"/>
                <w:b/>
                <w:bCs/>
                <w:color w:val="FFFFFF"/>
                <w:sz w:val="16"/>
                <w:szCs w:val="16"/>
              </w:rPr>
            </w:pPr>
            <w:r w:rsidRPr="00285367">
              <w:rPr>
                <w:rFonts w:ascii="Arial" w:hAnsi="Arial" w:cs="Arial"/>
                <w:b/>
                <w:bCs/>
                <w:color w:val="FFFFFF"/>
                <w:sz w:val="16"/>
                <w:szCs w:val="16"/>
              </w:rPr>
              <w:t>L (2)</w:t>
            </w:r>
          </w:p>
        </w:tc>
        <w:tc>
          <w:tcPr>
            <w:tcW w:w="1533" w:type="dxa"/>
            <w:tcBorders>
              <w:top w:val="nil"/>
              <w:left w:val="nil"/>
              <w:bottom w:val="single" w:sz="4" w:space="0" w:color="auto"/>
              <w:right w:val="single" w:sz="4" w:space="0" w:color="auto"/>
            </w:tcBorders>
            <w:shd w:val="clear" w:color="auto" w:fill="339966"/>
            <w:vAlign w:val="center"/>
          </w:tcPr>
          <w:p w:rsidR="00357078" w:rsidRPr="00285367" w:rsidRDefault="00357078" w:rsidP="0049510C">
            <w:pPr>
              <w:jc w:val="center"/>
              <w:rPr>
                <w:rFonts w:ascii="Arial" w:hAnsi="Arial" w:cs="Arial"/>
                <w:b/>
                <w:bCs/>
                <w:color w:val="FFFFFF"/>
                <w:sz w:val="16"/>
                <w:szCs w:val="16"/>
              </w:rPr>
            </w:pPr>
            <w:r w:rsidRPr="00285367">
              <w:rPr>
                <w:rFonts w:ascii="Arial" w:hAnsi="Arial" w:cs="Arial"/>
                <w:b/>
                <w:bCs/>
                <w:color w:val="FFFFFF"/>
                <w:sz w:val="16"/>
                <w:szCs w:val="16"/>
              </w:rPr>
              <w:t>L (5)</w:t>
            </w:r>
          </w:p>
        </w:tc>
        <w:tc>
          <w:tcPr>
            <w:tcW w:w="1532" w:type="dxa"/>
            <w:tcBorders>
              <w:top w:val="nil"/>
              <w:left w:val="nil"/>
              <w:bottom w:val="single" w:sz="4" w:space="0" w:color="auto"/>
              <w:right w:val="single" w:sz="4" w:space="0" w:color="auto"/>
            </w:tcBorders>
            <w:shd w:val="clear" w:color="auto" w:fill="FFFF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M (9)</w:t>
            </w:r>
          </w:p>
        </w:tc>
        <w:tc>
          <w:tcPr>
            <w:tcW w:w="1533" w:type="dxa"/>
            <w:tcBorders>
              <w:top w:val="nil"/>
              <w:left w:val="nil"/>
              <w:bottom w:val="single" w:sz="4" w:space="0" w:color="auto"/>
              <w:right w:val="single" w:sz="4" w:space="0" w:color="auto"/>
            </w:tcBorders>
            <w:shd w:val="clear" w:color="auto" w:fill="FFFF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M (14)</w:t>
            </w:r>
          </w:p>
        </w:tc>
        <w:tc>
          <w:tcPr>
            <w:tcW w:w="1533" w:type="dxa"/>
            <w:tcBorders>
              <w:top w:val="nil"/>
              <w:left w:val="nil"/>
              <w:bottom w:val="single" w:sz="4" w:space="0" w:color="auto"/>
              <w:right w:val="single" w:sz="4" w:space="0" w:color="auto"/>
            </w:tcBorders>
            <w:shd w:val="clear" w:color="auto" w:fill="FF99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H (19)</w:t>
            </w:r>
          </w:p>
        </w:tc>
      </w:tr>
      <w:tr w:rsidR="00357078" w:rsidRPr="00285367">
        <w:trPr>
          <w:trHeight w:val="454"/>
        </w:trPr>
        <w:tc>
          <w:tcPr>
            <w:tcW w:w="288" w:type="dxa"/>
            <w:vMerge/>
            <w:tcBorders>
              <w:top w:val="nil"/>
              <w:left w:val="single" w:sz="4" w:space="0" w:color="auto"/>
              <w:bottom w:val="single" w:sz="4" w:space="0" w:color="000000"/>
              <w:right w:val="single" w:sz="4" w:space="0" w:color="auto"/>
            </w:tcBorders>
            <w:vAlign w:val="center"/>
          </w:tcPr>
          <w:p w:rsidR="00357078" w:rsidRPr="00285367" w:rsidRDefault="00357078" w:rsidP="0049510C">
            <w:pPr>
              <w:rPr>
                <w:rFonts w:ascii="Arial" w:hAnsi="Arial" w:cs="Arial"/>
                <w:b/>
                <w:bCs/>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E</w:t>
            </w:r>
          </w:p>
        </w:tc>
        <w:tc>
          <w:tcPr>
            <w:tcW w:w="2057" w:type="dxa"/>
            <w:tcBorders>
              <w:top w:val="nil"/>
              <w:left w:val="nil"/>
              <w:bottom w:val="single" w:sz="4" w:space="0" w:color="auto"/>
              <w:right w:val="single" w:sz="4" w:space="0" w:color="auto"/>
            </w:tcBorders>
            <w:shd w:val="clear" w:color="auto" w:fill="auto"/>
            <w:vAlign w:val="center"/>
          </w:tcPr>
          <w:p w:rsidR="00357078" w:rsidRPr="00285367" w:rsidRDefault="00357078" w:rsidP="0049510C">
            <w:pPr>
              <w:rPr>
                <w:rFonts w:ascii="Arial" w:hAnsi="Arial" w:cs="Arial"/>
                <w:b/>
                <w:sz w:val="16"/>
                <w:szCs w:val="16"/>
              </w:rPr>
            </w:pPr>
            <w:r w:rsidRPr="00285367">
              <w:rPr>
                <w:rFonts w:ascii="Arial" w:hAnsi="Arial" w:cs="Arial"/>
                <w:b/>
                <w:sz w:val="16"/>
                <w:szCs w:val="16"/>
              </w:rPr>
              <w:t>May occur in rare and unusual circumstances</w:t>
            </w:r>
          </w:p>
        </w:tc>
        <w:tc>
          <w:tcPr>
            <w:tcW w:w="1532" w:type="dxa"/>
            <w:tcBorders>
              <w:top w:val="nil"/>
              <w:left w:val="nil"/>
              <w:bottom w:val="single" w:sz="4" w:space="0" w:color="auto"/>
              <w:right w:val="single" w:sz="4" w:space="0" w:color="auto"/>
            </w:tcBorders>
            <w:shd w:val="clear" w:color="auto" w:fill="339966"/>
            <w:vAlign w:val="center"/>
          </w:tcPr>
          <w:p w:rsidR="00357078" w:rsidRPr="00285367" w:rsidRDefault="00357078" w:rsidP="0049510C">
            <w:pPr>
              <w:jc w:val="center"/>
              <w:rPr>
                <w:rFonts w:ascii="Arial" w:hAnsi="Arial" w:cs="Arial"/>
                <w:b/>
                <w:bCs/>
                <w:color w:val="FFFFFF"/>
                <w:sz w:val="16"/>
                <w:szCs w:val="16"/>
              </w:rPr>
            </w:pPr>
            <w:r w:rsidRPr="00285367">
              <w:rPr>
                <w:rFonts w:ascii="Arial" w:hAnsi="Arial" w:cs="Arial"/>
                <w:b/>
                <w:bCs/>
                <w:color w:val="FFFFFF"/>
                <w:sz w:val="16"/>
                <w:szCs w:val="16"/>
              </w:rPr>
              <w:t>L (1)</w:t>
            </w:r>
          </w:p>
        </w:tc>
        <w:tc>
          <w:tcPr>
            <w:tcW w:w="1533" w:type="dxa"/>
            <w:tcBorders>
              <w:top w:val="nil"/>
              <w:left w:val="nil"/>
              <w:bottom w:val="single" w:sz="4" w:space="0" w:color="auto"/>
              <w:right w:val="single" w:sz="4" w:space="0" w:color="auto"/>
            </w:tcBorders>
            <w:shd w:val="clear" w:color="auto" w:fill="339966"/>
            <w:vAlign w:val="center"/>
          </w:tcPr>
          <w:p w:rsidR="00357078" w:rsidRPr="00285367" w:rsidRDefault="00357078" w:rsidP="0049510C">
            <w:pPr>
              <w:jc w:val="center"/>
              <w:rPr>
                <w:rFonts w:ascii="Arial" w:hAnsi="Arial" w:cs="Arial"/>
                <w:b/>
                <w:bCs/>
                <w:color w:val="FFFFFF"/>
                <w:sz w:val="16"/>
                <w:szCs w:val="16"/>
              </w:rPr>
            </w:pPr>
            <w:r w:rsidRPr="00285367">
              <w:rPr>
                <w:rFonts w:ascii="Arial" w:hAnsi="Arial" w:cs="Arial"/>
                <w:b/>
                <w:bCs/>
                <w:color w:val="FFFFFF"/>
                <w:sz w:val="16"/>
                <w:szCs w:val="16"/>
              </w:rPr>
              <w:t>L (3)</w:t>
            </w:r>
          </w:p>
        </w:tc>
        <w:tc>
          <w:tcPr>
            <w:tcW w:w="1532" w:type="dxa"/>
            <w:tcBorders>
              <w:top w:val="nil"/>
              <w:left w:val="nil"/>
              <w:bottom w:val="single" w:sz="4" w:space="0" w:color="auto"/>
              <w:right w:val="single" w:sz="4" w:space="0" w:color="auto"/>
            </w:tcBorders>
            <w:shd w:val="clear" w:color="auto" w:fill="339966"/>
            <w:vAlign w:val="center"/>
          </w:tcPr>
          <w:p w:rsidR="00357078" w:rsidRPr="00285367" w:rsidRDefault="00357078" w:rsidP="0049510C">
            <w:pPr>
              <w:jc w:val="center"/>
              <w:rPr>
                <w:rFonts w:ascii="Arial" w:hAnsi="Arial" w:cs="Arial"/>
                <w:b/>
                <w:bCs/>
                <w:color w:val="FFFFFF"/>
                <w:sz w:val="16"/>
                <w:szCs w:val="16"/>
              </w:rPr>
            </w:pPr>
            <w:r w:rsidRPr="00285367">
              <w:rPr>
                <w:rFonts w:ascii="Arial" w:hAnsi="Arial" w:cs="Arial"/>
                <w:b/>
                <w:bCs/>
                <w:color w:val="FFFFFF"/>
                <w:sz w:val="16"/>
                <w:szCs w:val="16"/>
              </w:rPr>
              <w:t>L (6)</w:t>
            </w:r>
          </w:p>
        </w:tc>
        <w:tc>
          <w:tcPr>
            <w:tcW w:w="1533" w:type="dxa"/>
            <w:tcBorders>
              <w:top w:val="nil"/>
              <w:left w:val="nil"/>
              <w:bottom w:val="single" w:sz="4" w:space="0" w:color="auto"/>
              <w:right w:val="single" w:sz="4" w:space="0" w:color="auto"/>
            </w:tcBorders>
            <w:shd w:val="clear" w:color="auto" w:fill="FFFF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M(10)</w:t>
            </w:r>
          </w:p>
        </w:tc>
        <w:tc>
          <w:tcPr>
            <w:tcW w:w="1533" w:type="dxa"/>
            <w:tcBorders>
              <w:top w:val="nil"/>
              <w:left w:val="nil"/>
              <w:bottom w:val="single" w:sz="4" w:space="0" w:color="auto"/>
              <w:right w:val="single" w:sz="4" w:space="0" w:color="auto"/>
            </w:tcBorders>
            <w:shd w:val="clear" w:color="auto" w:fill="FFFF00"/>
            <w:vAlign w:val="center"/>
          </w:tcPr>
          <w:p w:rsidR="00357078" w:rsidRPr="00285367" w:rsidRDefault="00357078" w:rsidP="0049510C">
            <w:pPr>
              <w:jc w:val="center"/>
              <w:rPr>
                <w:rFonts w:ascii="Arial" w:hAnsi="Arial" w:cs="Arial"/>
                <w:b/>
                <w:bCs/>
                <w:sz w:val="16"/>
                <w:szCs w:val="16"/>
              </w:rPr>
            </w:pPr>
            <w:r w:rsidRPr="00285367">
              <w:rPr>
                <w:rFonts w:ascii="Arial" w:hAnsi="Arial" w:cs="Arial"/>
                <w:b/>
                <w:bCs/>
                <w:sz w:val="16"/>
                <w:szCs w:val="16"/>
              </w:rPr>
              <w:t>M (15)</w:t>
            </w:r>
          </w:p>
        </w:tc>
      </w:tr>
    </w:tbl>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jc w:val="both"/>
        <w:rPr>
          <w:rFonts w:ascii="Arial" w:hAnsi="Arial" w:cs="Arial"/>
          <w:b/>
        </w:rPr>
      </w:pPr>
    </w:p>
    <w:p w:rsidR="00357078" w:rsidRPr="00285367" w:rsidRDefault="00357078" w:rsidP="0049510C">
      <w:pPr>
        <w:rPr>
          <w:rFonts w:ascii="Arial" w:hAnsi="Arial" w:cs="Arial"/>
          <w:b/>
        </w:rPr>
      </w:pPr>
    </w:p>
    <w:p w:rsidR="00357078" w:rsidRPr="00285367" w:rsidRDefault="00357078" w:rsidP="0049510C">
      <w:pPr>
        <w:rPr>
          <w:rFonts w:ascii="Arial" w:hAnsi="Arial" w:cs="Arial"/>
          <w:b/>
        </w:rPr>
      </w:pPr>
    </w:p>
    <w:p w:rsidR="00357078" w:rsidRPr="00285367" w:rsidRDefault="00357078" w:rsidP="0049510C">
      <w:pPr>
        <w:rPr>
          <w:rFonts w:ascii="Arial" w:hAnsi="Arial" w:cs="Arial"/>
          <w:b/>
        </w:rPr>
      </w:pPr>
    </w:p>
    <w:p w:rsidR="00357078" w:rsidRPr="00285367" w:rsidRDefault="00357078" w:rsidP="0049510C">
      <w:pPr>
        <w:rPr>
          <w:rFonts w:ascii="Arial" w:hAnsi="Arial" w:cs="Arial"/>
          <w:b/>
        </w:rPr>
      </w:pPr>
      <w:r w:rsidRPr="00285367">
        <w:rPr>
          <w:rFonts w:ascii="Arial" w:hAnsi="Arial" w:cs="Arial"/>
          <w:b/>
        </w:rPr>
        <w:t>Determine Risk Treatment Guide</w:t>
      </w:r>
    </w:p>
    <w:p w:rsidR="00357078" w:rsidRPr="00285367" w:rsidRDefault="00357078" w:rsidP="0049510C">
      <w:pPr>
        <w:rPr>
          <w:rFonts w:ascii="Arial" w:hAnsi="Arial" w:cs="Arial"/>
          <w:sz w:val="12"/>
          <w:szCs w:val="12"/>
        </w:rPr>
      </w:pPr>
    </w:p>
    <w:p w:rsidR="00357078" w:rsidRPr="00285367" w:rsidRDefault="00357078" w:rsidP="0049510C">
      <w:pPr>
        <w:rPr>
          <w:rFonts w:ascii="Arial" w:hAnsi="Arial" w:cs="Arial"/>
          <w:sz w:val="18"/>
          <w:szCs w:val="18"/>
        </w:rPr>
      </w:pPr>
      <w:r w:rsidRPr="00285367">
        <w:rPr>
          <w:rFonts w:ascii="Arial" w:hAnsi="Arial" w:cs="Arial"/>
          <w:sz w:val="18"/>
          <w:szCs w:val="18"/>
        </w:rPr>
        <w:t>Once the Risk Score has been determined, use the table below to plan and implement treatments based on the following:</w:t>
      </w:r>
    </w:p>
    <w:p w:rsidR="00357078" w:rsidRPr="00285367" w:rsidRDefault="00357078" w:rsidP="0049510C">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217"/>
        <w:gridCol w:w="3563"/>
      </w:tblGrid>
      <w:tr w:rsidR="00357078" w:rsidRPr="00285367" w:rsidTr="0049510C">
        <w:tc>
          <w:tcPr>
            <w:tcW w:w="1908" w:type="dxa"/>
            <w:tcBorders>
              <w:bottom w:val="single" w:sz="4" w:space="0" w:color="auto"/>
            </w:tcBorders>
            <w:shd w:val="clear" w:color="auto" w:fill="auto"/>
          </w:tcPr>
          <w:p w:rsidR="00357078" w:rsidRPr="00285367" w:rsidRDefault="00357078" w:rsidP="0049510C">
            <w:pPr>
              <w:rPr>
                <w:rFonts w:ascii="Arial" w:hAnsi="Arial" w:cs="Arial"/>
                <w:b/>
                <w:sz w:val="18"/>
                <w:szCs w:val="18"/>
              </w:rPr>
            </w:pPr>
            <w:r w:rsidRPr="00285367">
              <w:rPr>
                <w:rFonts w:ascii="Arial" w:hAnsi="Arial" w:cs="Arial"/>
                <w:b/>
                <w:sz w:val="18"/>
                <w:szCs w:val="18"/>
              </w:rPr>
              <w:t>Risk Score</w:t>
            </w:r>
          </w:p>
        </w:tc>
        <w:tc>
          <w:tcPr>
            <w:tcW w:w="5217" w:type="dxa"/>
            <w:shd w:val="clear" w:color="auto" w:fill="auto"/>
          </w:tcPr>
          <w:p w:rsidR="00357078" w:rsidRPr="00285367" w:rsidRDefault="00357078" w:rsidP="0049510C">
            <w:pPr>
              <w:rPr>
                <w:rFonts w:ascii="Arial" w:hAnsi="Arial" w:cs="Arial"/>
                <w:b/>
                <w:sz w:val="18"/>
                <w:szCs w:val="18"/>
              </w:rPr>
            </w:pPr>
            <w:r w:rsidRPr="00285367">
              <w:rPr>
                <w:rFonts w:ascii="Arial" w:hAnsi="Arial" w:cs="Arial"/>
                <w:b/>
                <w:sz w:val="18"/>
                <w:szCs w:val="18"/>
              </w:rPr>
              <w:t>To reduce the risk, you must</w:t>
            </w:r>
          </w:p>
        </w:tc>
        <w:tc>
          <w:tcPr>
            <w:tcW w:w="3563" w:type="dxa"/>
            <w:shd w:val="clear" w:color="auto" w:fill="auto"/>
          </w:tcPr>
          <w:p w:rsidR="00357078" w:rsidRPr="00285367" w:rsidRDefault="00357078" w:rsidP="0049510C">
            <w:pPr>
              <w:rPr>
                <w:rFonts w:ascii="Arial" w:hAnsi="Arial" w:cs="Arial"/>
                <w:sz w:val="18"/>
                <w:szCs w:val="18"/>
              </w:rPr>
            </w:pPr>
          </w:p>
        </w:tc>
      </w:tr>
      <w:tr w:rsidR="00357078" w:rsidRPr="00285367" w:rsidTr="0049510C">
        <w:trPr>
          <w:trHeight w:val="615"/>
        </w:trPr>
        <w:tc>
          <w:tcPr>
            <w:tcW w:w="1908" w:type="dxa"/>
            <w:tcBorders>
              <w:bottom w:val="single" w:sz="4" w:space="0" w:color="auto"/>
            </w:tcBorders>
            <w:shd w:val="clear" w:color="auto" w:fill="FF0000"/>
            <w:vAlign w:val="center"/>
          </w:tcPr>
          <w:p w:rsidR="00357078" w:rsidRPr="00285367" w:rsidRDefault="00357078" w:rsidP="0049510C">
            <w:pPr>
              <w:jc w:val="center"/>
              <w:rPr>
                <w:rFonts w:ascii="Arial" w:hAnsi="Arial" w:cs="Arial"/>
                <w:color w:val="FFFFFF"/>
                <w:sz w:val="18"/>
                <w:szCs w:val="18"/>
              </w:rPr>
            </w:pPr>
            <w:r w:rsidRPr="00285367">
              <w:rPr>
                <w:rFonts w:ascii="Arial" w:hAnsi="Arial" w:cs="Arial"/>
                <w:color w:val="FFFFFF"/>
                <w:sz w:val="18"/>
                <w:szCs w:val="18"/>
              </w:rPr>
              <w:t>VH - Very High</w:t>
            </w:r>
          </w:p>
        </w:tc>
        <w:tc>
          <w:tcPr>
            <w:tcW w:w="5217" w:type="dxa"/>
            <w:shd w:val="clear" w:color="auto" w:fill="auto"/>
          </w:tcPr>
          <w:p w:rsidR="00357078" w:rsidRPr="00285367" w:rsidRDefault="00357078" w:rsidP="0049510C">
            <w:pPr>
              <w:rPr>
                <w:rFonts w:ascii="Arial" w:hAnsi="Arial" w:cs="Arial"/>
                <w:sz w:val="18"/>
                <w:szCs w:val="18"/>
              </w:rPr>
            </w:pPr>
            <w:r w:rsidRPr="00285367">
              <w:rPr>
                <w:rFonts w:ascii="Arial" w:hAnsi="Arial" w:cs="Arial"/>
                <w:sz w:val="18"/>
                <w:szCs w:val="18"/>
              </w:rPr>
              <w:t>Act immediately to reduce the risk by Elimination, Substitution or Engineering - and support these by administrative controls.</w:t>
            </w:r>
          </w:p>
        </w:tc>
        <w:tc>
          <w:tcPr>
            <w:tcW w:w="3563" w:type="dxa"/>
            <w:shd w:val="clear" w:color="auto" w:fill="auto"/>
          </w:tcPr>
          <w:p w:rsidR="00357078" w:rsidRPr="00285367" w:rsidRDefault="00357078" w:rsidP="0049510C">
            <w:pPr>
              <w:rPr>
                <w:rFonts w:ascii="Arial" w:hAnsi="Arial" w:cs="Arial"/>
                <w:sz w:val="18"/>
                <w:szCs w:val="18"/>
              </w:rPr>
            </w:pPr>
            <w:r w:rsidRPr="00285367">
              <w:rPr>
                <w:rFonts w:ascii="Arial" w:hAnsi="Arial" w:cs="Arial"/>
                <w:b/>
                <w:sz w:val="18"/>
                <w:szCs w:val="18"/>
              </w:rPr>
              <w:t>Reliance on</w:t>
            </w:r>
            <w:r w:rsidRPr="00285367">
              <w:rPr>
                <w:rFonts w:ascii="Arial" w:hAnsi="Arial" w:cs="Arial"/>
                <w:sz w:val="18"/>
                <w:szCs w:val="18"/>
              </w:rPr>
              <w:t xml:space="preserve"> Procedural and/or Personal Protective Equipment</w:t>
            </w:r>
            <w:r w:rsidRPr="00285367">
              <w:rPr>
                <w:rFonts w:ascii="Arial" w:hAnsi="Arial" w:cs="Arial"/>
                <w:b/>
                <w:sz w:val="18"/>
                <w:szCs w:val="18"/>
              </w:rPr>
              <w:t xml:space="preserve"> is</w:t>
            </w:r>
            <w:r w:rsidRPr="00285367">
              <w:rPr>
                <w:rFonts w:ascii="Arial" w:hAnsi="Arial" w:cs="Arial"/>
                <w:sz w:val="18"/>
                <w:szCs w:val="18"/>
              </w:rPr>
              <w:t xml:space="preserve"> </w:t>
            </w:r>
            <w:r w:rsidRPr="00285367">
              <w:rPr>
                <w:rFonts w:ascii="Arial" w:hAnsi="Arial" w:cs="Arial"/>
                <w:b/>
                <w:sz w:val="18"/>
                <w:szCs w:val="18"/>
              </w:rPr>
              <w:t>not acceptable</w:t>
            </w:r>
            <w:r w:rsidRPr="00285367">
              <w:rPr>
                <w:rFonts w:ascii="Arial" w:hAnsi="Arial" w:cs="Arial"/>
                <w:sz w:val="18"/>
                <w:szCs w:val="18"/>
              </w:rPr>
              <w:t>.</w:t>
            </w:r>
          </w:p>
        </w:tc>
      </w:tr>
      <w:tr w:rsidR="00357078" w:rsidRPr="00285367" w:rsidTr="0049510C">
        <w:trPr>
          <w:trHeight w:val="615"/>
        </w:trPr>
        <w:tc>
          <w:tcPr>
            <w:tcW w:w="1908" w:type="dxa"/>
            <w:tcBorders>
              <w:bottom w:val="single" w:sz="4" w:space="0" w:color="auto"/>
            </w:tcBorders>
            <w:shd w:val="clear" w:color="auto" w:fill="FF9900"/>
            <w:vAlign w:val="center"/>
          </w:tcPr>
          <w:p w:rsidR="00357078" w:rsidRPr="00285367" w:rsidRDefault="00357078" w:rsidP="0049510C">
            <w:pPr>
              <w:jc w:val="center"/>
              <w:rPr>
                <w:rFonts w:ascii="Arial" w:hAnsi="Arial" w:cs="Arial"/>
                <w:sz w:val="18"/>
                <w:szCs w:val="18"/>
              </w:rPr>
            </w:pPr>
            <w:r w:rsidRPr="00285367">
              <w:rPr>
                <w:rFonts w:ascii="Arial" w:hAnsi="Arial" w:cs="Arial"/>
                <w:sz w:val="18"/>
                <w:szCs w:val="18"/>
              </w:rPr>
              <w:t>H - High</w:t>
            </w:r>
          </w:p>
        </w:tc>
        <w:tc>
          <w:tcPr>
            <w:tcW w:w="5217" w:type="dxa"/>
            <w:shd w:val="clear" w:color="auto" w:fill="auto"/>
          </w:tcPr>
          <w:p w:rsidR="00357078" w:rsidRPr="00285367" w:rsidRDefault="00357078" w:rsidP="0049510C">
            <w:pPr>
              <w:rPr>
                <w:rFonts w:ascii="Arial" w:hAnsi="Arial" w:cs="Arial"/>
                <w:sz w:val="18"/>
                <w:szCs w:val="18"/>
              </w:rPr>
            </w:pPr>
            <w:r w:rsidRPr="00285367">
              <w:rPr>
                <w:rFonts w:ascii="Arial" w:hAnsi="Arial" w:cs="Arial"/>
                <w:sz w:val="18"/>
                <w:szCs w:val="18"/>
              </w:rPr>
              <w:t>Act soon to reduce the risk by Elimination, Substitution or Engineering and supported by administrative controls.</w:t>
            </w:r>
          </w:p>
        </w:tc>
        <w:tc>
          <w:tcPr>
            <w:tcW w:w="3563" w:type="dxa"/>
            <w:vMerge w:val="restart"/>
            <w:shd w:val="clear" w:color="auto" w:fill="auto"/>
            <w:vAlign w:val="center"/>
          </w:tcPr>
          <w:p w:rsidR="00357078" w:rsidRPr="00285367" w:rsidRDefault="00357078" w:rsidP="0049510C">
            <w:pPr>
              <w:rPr>
                <w:rFonts w:ascii="Arial" w:hAnsi="Arial" w:cs="Arial"/>
                <w:sz w:val="18"/>
                <w:szCs w:val="18"/>
              </w:rPr>
            </w:pPr>
            <w:r w:rsidRPr="00285367">
              <w:rPr>
                <w:rFonts w:ascii="Arial" w:hAnsi="Arial" w:cs="Arial"/>
                <w:sz w:val="18"/>
                <w:szCs w:val="18"/>
              </w:rPr>
              <w:t xml:space="preserve">Procedural or Personal Protective Equipment </w:t>
            </w:r>
            <w:r w:rsidRPr="00285367">
              <w:rPr>
                <w:rFonts w:ascii="Arial" w:hAnsi="Arial" w:cs="Arial"/>
                <w:b/>
                <w:sz w:val="18"/>
                <w:szCs w:val="18"/>
              </w:rPr>
              <w:t>must not be</w:t>
            </w:r>
            <w:r w:rsidRPr="00285367">
              <w:rPr>
                <w:rFonts w:ascii="Arial" w:hAnsi="Arial" w:cs="Arial"/>
                <w:sz w:val="18"/>
                <w:szCs w:val="18"/>
              </w:rPr>
              <w:t xml:space="preserve"> the </w:t>
            </w:r>
            <w:r w:rsidRPr="00285367">
              <w:rPr>
                <w:rFonts w:ascii="Arial" w:hAnsi="Arial" w:cs="Arial"/>
                <w:b/>
                <w:sz w:val="18"/>
                <w:szCs w:val="18"/>
              </w:rPr>
              <w:t xml:space="preserve">permanent </w:t>
            </w:r>
            <w:r w:rsidRPr="00285367">
              <w:rPr>
                <w:rFonts w:ascii="Arial" w:hAnsi="Arial" w:cs="Arial"/>
                <w:sz w:val="18"/>
                <w:szCs w:val="18"/>
              </w:rPr>
              <w:t>control.</w:t>
            </w:r>
          </w:p>
        </w:tc>
      </w:tr>
      <w:tr w:rsidR="00357078" w:rsidRPr="00285367" w:rsidTr="0049510C">
        <w:trPr>
          <w:trHeight w:val="615"/>
        </w:trPr>
        <w:tc>
          <w:tcPr>
            <w:tcW w:w="1908" w:type="dxa"/>
            <w:tcBorders>
              <w:bottom w:val="single" w:sz="4" w:space="0" w:color="auto"/>
            </w:tcBorders>
            <w:shd w:val="clear" w:color="auto" w:fill="FFFF00"/>
            <w:vAlign w:val="center"/>
          </w:tcPr>
          <w:p w:rsidR="00357078" w:rsidRPr="00285367" w:rsidRDefault="00357078" w:rsidP="0049510C">
            <w:pPr>
              <w:jc w:val="center"/>
              <w:rPr>
                <w:rFonts w:ascii="Arial" w:hAnsi="Arial" w:cs="Arial"/>
                <w:sz w:val="18"/>
                <w:szCs w:val="18"/>
              </w:rPr>
            </w:pPr>
            <w:r w:rsidRPr="00285367">
              <w:rPr>
                <w:rFonts w:ascii="Arial" w:hAnsi="Arial" w:cs="Arial"/>
                <w:sz w:val="18"/>
                <w:szCs w:val="18"/>
              </w:rPr>
              <w:t>M - Medium</w:t>
            </w:r>
          </w:p>
        </w:tc>
        <w:tc>
          <w:tcPr>
            <w:tcW w:w="5217" w:type="dxa"/>
            <w:shd w:val="clear" w:color="auto" w:fill="auto"/>
          </w:tcPr>
          <w:p w:rsidR="00357078" w:rsidRPr="00285367" w:rsidRDefault="00357078" w:rsidP="0049510C">
            <w:pPr>
              <w:rPr>
                <w:rFonts w:ascii="Arial" w:hAnsi="Arial" w:cs="Arial"/>
                <w:sz w:val="18"/>
                <w:szCs w:val="18"/>
              </w:rPr>
            </w:pPr>
            <w:r w:rsidRPr="00285367">
              <w:rPr>
                <w:rFonts w:ascii="Arial" w:hAnsi="Arial" w:cs="Arial"/>
                <w:sz w:val="18"/>
                <w:szCs w:val="18"/>
              </w:rPr>
              <w:t>Take reasonable steps to reduce the risk until Elimination, Substitution or Engineering controls can be implemented. Procedural or Protective Equipment (PPE) can be put in place.</w:t>
            </w:r>
          </w:p>
        </w:tc>
        <w:tc>
          <w:tcPr>
            <w:tcW w:w="3563" w:type="dxa"/>
            <w:vMerge/>
            <w:shd w:val="clear" w:color="auto" w:fill="auto"/>
          </w:tcPr>
          <w:p w:rsidR="00357078" w:rsidRPr="00285367" w:rsidRDefault="00357078" w:rsidP="0049510C">
            <w:pPr>
              <w:rPr>
                <w:rFonts w:ascii="Arial" w:hAnsi="Arial" w:cs="Arial"/>
                <w:sz w:val="18"/>
                <w:szCs w:val="18"/>
              </w:rPr>
            </w:pPr>
          </w:p>
        </w:tc>
      </w:tr>
      <w:tr w:rsidR="00357078" w:rsidRPr="00285367" w:rsidTr="0049510C">
        <w:trPr>
          <w:trHeight w:val="615"/>
        </w:trPr>
        <w:tc>
          <w:tcPr>
            <w:tcW w:w="1908" w:type="dxa"/>
            <w:shd w:val="clear" w:color="auto" w:fill="339966"/>
            <w:vAlign w:val="center"/>
          </w:tcPr>
          <w:p w:rsidR="00357078" w:rsidRPr="00285367" w:rsidRDefault="00357078" w:rsidP="0049510C">
            <w:pPr>
              <w:jc w:val="center"/>
              <w:rPr>
                <w:rFonts w:ascii="Arial" w:hAnsi="Arial" w:cs="Arial"/>
                <w:color w:val="FFFFFF"/>
                <w:sz w:val="18"/>
                <w:szCs w:val="18"/>
              </w:rPr>
            </w:pPr>
            <w:r w:rsidRPr="00285367">
              <w:rPr>
                <w:rFonts w:ascii="Arial" w:hAnsi="Arial" w:cs="Arial"/>
                <w:color w:val="FFFFFF"/>
                <w:sz w:val="18"/>
                <w:szCs w:val="18"/>
              </w:rPr>
              <w:t>L – Low</w:t>
            </w:r>
          </w:p>
        </w:tc>
        <w:tc>
          <w:tcPr>
            <w:tcW w:w="5217" w:type="dxa"/>
            <w:shd w:val="clear" w:color="auto" w:fill="auto"/>
          </w:tcPr>
          <w:p w:rsidR="00357078" w:rsidRPr="00285367" w:rsidRDefault="00357078" w:rsidP="0049510C">
            <w:pPr>
              <w:rPr>
                <w:rFonts w:ascii="Arial" w:hAnsi="Arial" w:cs="Arial"/>
                <w:sz w:val="18"/>
                <w:szCs w:val="18"/>
              </w:rPr>
            </w:pPr>
            <w:r w:rsidRPr="00285367">
              <w:rPr>
                <w:rFonts w:ascii="Arial" w:hAnsi="Arial" w:cs="Arial"/>
                <w:sz w:val="18"/>
                <w:szCs w:val="18"/>
              </w:rPr>
              <w:t>Take reasonable steps to reduce or monitor the risk at the source. Permanent controls include Elimination, Substitution, Engineering, Procedural or Personal Protective Equipment.</w:t>
            </w:r>
          </w:p>
        </w:tc>
        <w:tc>
          <w:tcPr>
            <w:tcW w:w="3563" w:type="dxa"/>
            <w:shd w:val="clear" w:color="auto" w:fill="auto"/>
          </w:tcPr>
          <w:p w:rsidR="00357078" w:rsidRPr="00285367" w:rsidRDefault="00357078" w:rsidP="0049510C">
            <w:pPr>
              <w:rPr>
                <w:rFonts w:ascii="Arial" w:hAnsi="Arial" w:cs="Arial"/>
                <w:sz w:val="18"/>
                <w:szCs w:val="18"/>
              </w:rPr>
            </w:pPr>
            <w:r w:rsidRPr="00285367">
              <w:rPr>
                <w:rFonts w:ascii="Arial" w:hAnsi="Arial" w:cs="Arial"/>
                <w:sz w:val="18"/>
                <w:szCs w:val="18"/>
              </w:rPr>
              <w:t xml:space="preserve">Procedural or Personal Protective Equipment </w:t>
            </w:r>
            <w:r w:rsidRPr="00285367">
              <w:rPr>
                <w:rFonts w:ascii="Arial" w:hAnsi="Arial" w:cs="Arial"/>
                <w:b/>
                <w:sz w:val="18"/>
                <w:szCs w:val="18"/>
              </w:rPr>
              <w:t>may</w:t>
            </w:r>
            <w:r w:rsidRPr="00285367">
              <w:rPr>
                <w:rFonts w:ascii="Arial" w:hAnsi="Arial" w:cs="Arial"/>
                <w:sz w:val="18"/>
                <w:szCs w:val="18"/>
              </w:rPr>
              <w:t xml:space="preserve"> </w:t>
            </w:r>
            <w:r w:rsidRPr="00285367">
              <w:rPr>
                <w:rFonts w:ascii="Arial" w:hAnsi="Arial" w:cs="Arial"/>
                <w:b/>
                <w:sz w:val="18"/>
                <w:szCs w:val="18"/>
              </w:rPr>
              <w:t>be</w:t>
            </w:r>
            <w:r w:rsidRPr="00285367">
              <w:rPr>
                <w:rFonts w:ascii="Arial" w:hAnsi="Arial" w:cs="Arial"/>
                <w:sz w:val="18"/>
                <w:szCs w:val="18"/>
              </w:rPr>
              <w:t xml:space="preserve"> the </w:t>
            </w:r>
            <w:r w:rsidRPr="00285367">
              <w:rPr>
                <w:rFonts w:ascii="Arial" w:hAnsi="Arial" w:cs="Arial"/>
                <w:b/>
                <w:sz w:val="18"/>
                <w:szCs w:val="18"/>
              </w:rPr>
              <w:t xml:space="preserve">permanent </w:t>
            </w:r>
            <w:r w:rsidRPr="00285367">
              <w:rPr>
                <w:rFonts w:ascii="Arial" w:hAnsi="Arial" w:cs="Arial"/>
                <w:sz w:val="18"/>
                <w:szCs w:val="18"/>
              </w:rPr>
              <w:t>control.</w:t>
            </w:r>
          </w:p>
        </w:tc>
      </w:tr>
    </w:tbl>
    <w:p w:rsidR="00357078" w:rsidRPr="00285367" w:rsidRDefault="00357078" w:rsidP="0049510C">
      <w:pPr>
        <w:rPr>
          <w:rFonts w:ascii="Arial" w:hAnsi="Arial" w:cs="Arial"/>
        </w:rPr>
      </w:pPr>
    </w:p>
    <w:p w:rsidR="00357078" w:rsidRPr="00285367" w:rsidRDefault="00357078" w:rsidP="0049510C">
      <w:pPr>
        <w:tabs>
          <w:tab w:val="left" w:pos="6915"/>
        </w:tabs>
        <w:rPr>
          <w:rFonts w:ascii="Arial" w:hAnsi="Arial" w:cs="Arial"/>
        </w:rPr>
        <w:sectPr w:rsidR="00357078" w:rsidRPr="00285367" w:rsidSect="0049510C">
          <w:type w:val="continuous"/>
          <w:pgSz w:w="11906" w:h="16838"/>
          <w:pgMar w:top="278" w:right="539" w:bottom="720" w:left="539" w:header="709" w:footer="397" w:gutter="0"/>
          <w:cols w:space="708"/>
          <w:docGrid w:linePitch="360"/>
        </w:sectPr>
      </w:pPr>
    </w:p>
    <w:p w:rsidR="00357078" w:rsidRPr="00285367" w:rsidRDefault="00357078" w:rsidP="0049510C">
      <w:pPr>
        <w:tabs>
          <w:tab w:val="left" w:pos="6915"/>
        </w:tabs>
        <w:rPr>
          <w:rFonts w:ascii="Arial" w:hAnsi="Arial" w:cs="Arial"/>
        </w:rPr>
      </w:pPr>
      <w:r w:rsidRPr="00285367">
        <w:rPr>
          <w:rFonts w:ascii="Arial" w:hAnsi="Arial" w:cs="Arial"/>
        </w:rPr>
        <w:lastRenderedPageBreak/>
        <w:t>MAPS (show on map the following):</w:t>
      </w:r>
    </w:p>
    <w:p w:rsidR="00357078" w:rsidRPr="00285367" w:rsidRDefault="00357078" w:rsidP="0049510C">
      <w:pPr>
        <w:tabs>
          <w:tab w:val="left" w:pos="6915"/>
        </w:tabs>
        <w:rPr>
          <w:rFonts w:ascii="Arial" w:hAnsi="Arial" w:cs="Arial"/>
        </w:rPr>
      </w:pPr>
      <w:r w:rsidRPr="00285367">
        <w:rPr>
          <w:rFonts w:ascii="Arial" w:hAnsi="Arial" w:cs="Arial"/>
        </w:rPr>
        <w:t xml:space="preserve">Bump in / bump out </w:t>
      </w:r>
      <w:proofErr w:type="gramStart"/>
      <w:r w:rsidRPr="00285367">
        <w:rPr>
          <w:rFonts w:ascii="Arial" w:hAnsi="Arial" w:cs="Arial"/>
        </w:rPr>
        <w:t>access :</w:t>
      </w:r>
      <w:proofErr w:type="gramEnd"/>
      <w:r w:rsidRPr="00285367">
        <w:rPr>
          <w:rFonts w:ascii="Arial" w:hAnsi="Arial" w:cs="Arial"/>
        </w:rPr>
        <w:t xml:space="preserve"> </w:t>
      </w:r>
    </w:p>
    <w:p w:rsidR="00357078" w:rsidRPr="00285367" w:rsidRDefault="00357078" w:rsidP="0049510C">
      <w:pPr>
        <w:tabs>
          <w:tab w:val="left" w:pos="6915"/>
        </w:tabs>
        <w:rPr>
          <w:rFonts w:ascii="Arial" w:hAnsi="Arial" w:cs="Arial"/>
        </w:rPr>
      </w:pPr>
      <w:r w:rsidRPr="00285367">
        <w:rPr>
          <w:rFonts w:ascii="Arial" w:hAnsi="Arial" w:cs="Arial"/>
        </w:rPr>
        <w:t xml:space="preserve">Public </w:t>
      </w:r>
      <w:proofErr w:type="gramStart"/>
      <w:r w:rsidRPr="00285367">
        <w:rPr>
          <w:rFonts w:ascii="Arial" w:hAnsi="Arial" w:cs="Arial"/>
        </w:rPr>
        <w:t xml:space="preserve">parking </w:t>
      </w:r>
      <w:bookmarkStart w:id="8" w:name="Text68"/>
      <w:r w:rsidRPr="00285367">
        <w:rPr>
          <w:rFonts w:ascii="Arial" w:hAnsi="Arial" w:cs="Arial"/>
        </w:rPr>
        <w:t>:</w:t>
      </w:r>
      <w:proofErr w:type="gramEnd"/>
      <w:r w:rsidRPr="00285367">
        <w:rPr>
          <w:rFonts w:ascii="Arial" w:hAnsi="Arial" w:cs="Arial"/>
        </w:rPr>
        <w:t xml:space="preserve"> </w:t>
      </w:r>
      <w:bookmarkEnd w:id="8"/>
    </w:p>
    <w:p w:rsidR="00357078" w:rsidRPr="00285367" w:rsidRDefault="00357078" w:rsidP="0049510C">
      <w:pPr>
        <w:tabs>
          <w:tab w:val="left" w:pos="6915"/>
        </w:tabs>
        <w:rPr>
          <w:rFonts w:ascii="Arial" w:hAnsi="Arial" w:cs="Arial"/>
        </w:rPr>
      </w:pPr>
      <w:r w:rsidRPr="00285367">
        <w:rPr>
          <w:rFonts w:ascii="Arial" w:hAnsi="Arial" w:cs="Arial"/>
        </w:rPr>
        <w:t xml:space="preserve">During event emergency vehicle access: </w:t>
      </w:r>
    </w:p>
    <w:p w:rsidR="00357078" w:rsidRPr="00285367" w:rsidRDefault="00357078" w:rsidP="0049510C">
      <w:pPr>
        <w:tabs>
          <w:tab w:val="left" w:pos="6915"/>
        </w:tabs>
        <w:rPr>
          <w:rFonts w:ascii="Arial" w:hAnsi="Arial" w:cs="Arial"/>
        </w:rPr>
      </w:pPr>
    </w:p>
    <w:p w:rsidR="00357078" w:rsidRPr="00285367" w:rsidRDefault="00357078" w:rsidP="0049510C">
      <w:pPr>
        <w:tabs>
          <w:tab w:val="left" w:pos="6915"/>
        </w:tabs>
        <w:rPr>
          <w:rFonts w:ascii="Arial" w:hAnsi="Arial" w:cs="Arial"/>
        </w:rPr>
        <w:sectPr w:rsidR="00357078" w:rsidRPr="00285367" w:rsidSect="0049510C">
          <w:headerReference w:type="default" r:id="rId39"/>
          <w:pgSz w:w="16840" w:h="23814" w:code="8"/>
          <w:pgMar w:top="278" w:right="539" w:bottom="720" w:left="539" w:header="709" w:footer="397" w:gutter="0"/>
          <w:cols w:space="708"/>
          <w:docGrid w:linePitch="360"/>
        </w:sectPr>
      </w:pPr>
    </w:p>
    <w:p w:rsidR="00357078" w:rsidRPr="00285367" w:rsidRDefault="00357078" w:rsidP="0049510C">
      <w:pPr>
        <w:tabs>
          <w:tab w:val="left" w:pos="6915"/>
        </w:tabs>
        <w:rPr>
          <w:rFonts w:ascii="Arial" w:hAnsi="Arial" w:cs="Arial"/>
        </w:rPr>
      </w:pPr>
      <w:r w:rsidRPr="00285367">
        <w:rPr>
          <w:rFonts w:ascii="Arial" w:hAnsi="Arial" w:cs="Arial"/>
          <w:highlight w:val="yellow"/>
        </w:rPr>
        <w:t>Insert map/sketch here</w:t>
      </w:r>
      <w:r w:rsidRPr="00285367">
        <w:rPr>
          <w:rFonts w:ascii="Arial" w:hAnsi="Arial" w:cs="Arial"/>
        </w:rPr>
        <w:t xml:space="preserve"> – e.g. Google map</w:t>
      </w:r>
    </w:p>
    <w:p w:rsidR="00357078" w:rsidRPr="00285367" w:rsidRDefault="00357078" w:rsidP="0049510C">
      <w:pPr>
        <w:tabs>
          <w:tab w:val="left" w:pos="6915"/>
        </w:tabs>
        <w:jc w:val="center"/>
        <w:rPr>
          <w:rFonts w:ascii="Arial" w:hAnsi="Arial" w:cs="Arial"/>
        </w:rPr>
      </w:pPr>
    </w:p>
    <w:p w:rsidR="00357078" w:rsidRPr="00285367" w:rsidRDefault="00357078" w:rsidP="0049510C">
      <w:pPr>
        <w:tabs>
          <w:tab w:val="left" w:pos="6915"/>
        </w:tabs>
        <w:rPr>
          <w:rFonts w:ascii="Arial" w:hAnsi="Arial" w:cs="Arial"/>
        </w:rPr>
      </w:pPr>
    </w:p>
    <w:p w:rsidR="00357078" w:rsidRPr="00285367" w:rsidRDefault="00357078" w:rsidP="0049510C">
      <w:pPr>
        <w:tabs>
          <w:tab w:val="left" w:pos="6915"/>
        </w:tabs>
        <w:rPr>
          <w:rFonts w:ascii="Arial" w:hAnsi="Arial" w:cs="Arial"/>
        </w:rPr>
      </w:pPr>
    </w:p>
    <w:p w:rsidR="00357078" w:rsidRPr="00285367" w:rsidRDefault="00357078" w:rsidP="0049510C">
      <w:pPr>
        <w:tabs>
          <w:tab w:val="left" w:pos="6915"/>
        </w:tabs>
        <w:rPr>
          <w:rFonts w:ascii="Arial" w:hAnsi="Arial" w:cs="Arial"/>
        </w:rPr>
        <w:sectPr w:rsidR="00357078" w:rsidRPr="00285367" w:rsidSect="0049510C">
          <w:type w:val="continuous"/>
          <w:pgSz w:w="16840" w:h="23814" w:code="8"/>
          <w:pgMar w:top="278" w:right="539" w:bottom="720" w:left="539" w:header="709" w:footer="397" w:gutter="0"/>
          <w:cols w:space="708"/>
          <w:formProt w:val="0"/>
          <w:docGrid w:linePitch="360"/>
        </w:sectPr>
      </w:pPr>
    </w:p>
    <w:p w:rsidR="00357078" w:rsidRPr="00285367" w:rsidRDefault="00402934" w:rsidP="0049510C">
      <w:pPr>
        <w:tabs>
          <w:tab w:val="left" w:pos="6915"/>
        </w:tabs>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style="width:783pt;height:551.25pt;visibility:visible">
            <v:imagedata r:id="rId40" o:title=""/>
          </v:shape>
        </w:pict>
      </w:r>
    </w:p>
    <w:p w:rsidR="008D4DBC" w:rsidRPr="00801FA4" w:rsidRDefault="008D4DBC" w:rsidP="00706E90">
      <w:pPr>
        <w:tabs>
          <w:tab w:val="left" w:pos="892"/>
          <w:tab w:val="left" w:pos="893"/>
          <w:tab w:val="left" w:pos="4500"/>
        </w:tabs>
        <w:spacing w:before="104"/>
        <w:rPr>
          <w:sz w:val="24"/>
        </w:rPr>
      </w:pPr>
    </w:p>
    <w:sectPr w:rsidR="008D4DBC" w:rsidRPr="00801FA4" w:rsidSect="0049510C">
      <w:type w:val="continuous"/>
      <w:pgSz w:w="16840" w:h="23814" w:code="8"/>
      <w:pgMar w:top="278" w:right="539" w:bottom="720" w:left="539" w:header="709" w:footer="39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7A9E" w:rsidRDefault="006A7A9E">
      <w:r>
        <w:separator/>
      </w:r>
    </w:p>
  </w:endnote>
  <w:endnote w:type="continuationSeparator" w:id="0">
    <w:p w:rsidR="006A7A9E" w:rsidRDefault="006A7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Default="00402934">
    <w:pPr>
      <w:pStyle w:val="BodyText"/>
      <w:spacing w:line="14" w:lineRule="auto"/>
      <w:rPr>
        <w:sz w:val="20"/>
      </w:rPr>
    </w:pPr>
    <w:r>
      <w:rPr>
        <w:noProof/>
        <w:lang w:val="en-AU" w:eastAsia="en-AU"/>
      </w:rPr>
      <mc:AlternateContent>
        <mc:Choice Requires="wps">
          <w:drawing>
            <wp:anchor distT="0" distB="0" distL="114300" distR="114300" simplePos="0" relativeHeight="251653120" behindDoc="1" locked="0" layoutInCell="1" allowOverlap="1">
              <wp:simplePos x="0" y="0"/>
              <wp:positionH relativeFrom="page">
                <wp:posOffset>6504305</wp:posOffset>
              </wp:positionH>
              <wp:positionV relativeFrom="page">
                <wp:posOffset>9133205</wp:posOffset>
              </wp:positionV>
              <wp:extent cx="104140" cy="132080"/>
              <wp:effectExtent l="0" t="0" r="1905"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934" w:rsidRDefault="00402934">
                          <w:pPr>
                            <w:spacing w:before="15"/>
                            <w:ind w:left="40"/>
                            <w:rPr>
                              <w:rFonts w:ascii="Arial"/>
                              <w:sz w:val="15"/>
                            </w:rPr>
                          </w:pPr>
                          <w:r>
                            <w:fldChar w:fldCharType="begin"/>
                          </w:r>
                          <w:r>
                            <w:rPr>
                              <w:rFonts w:ascii="Arial"/>
                              <w:w w:val="99"/>
                              <w:sz w:val="15"/>
                            </w:rPr>
                            <w:instrText xml:space="preserve"> PAGE </w:instrText>
                          </w:r>
                          <w:r>
                            <w:fldChar w:fldCharType="separate"/>
                          </w:r>
                          <w:r>
                            <w:rPr>
                              <w:rFonts w:ascii="Arial"/>
                              <w:noProof/>
                              <w:w w:val="99"/>
                              <w:sz w:val="15"/>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12.15pt;margin-top:719.15pt;width:8.2pt;height:1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WCrQIAAKg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" filled="f" stroked="f">
              <v:textbox inset="0,0,0,0">
                <w:txbxContent>
                  <w:p w:rsidR="00402934" w:rsidRDefault="00402934">
                    <w:pPr>
                      <w:spacing w:before="15"/>
                      <w:ind w:left="40"/>
                      <w:rPr>
                        <w:rFonts w:ascii="Arial"/>
                        <w:sz w:val="15"/>
                      </w:rPr>
                    </w:pPr>
                    <w:r>
                      <w:fldChar w:fldCharType="begin"/>
                    </w:r>
                    <w:r>
                      <w:rPr>
                        <w:rFonts w:ascii="Arial"/>
                        <w:w w:val="99"/>
                        <w:sz w:val="15"/>
                      </w:rPr>
                      <w:instrText xml:space="preserve"> PAGE </w:instrText>
                    </w:r>
                    <w:r>
                      <w:fldChar w:fldCharType="separate"/>
                    </w:r>
                    <w:r>
                      <w:rPr>
                        <w:rFonts w:ascii="Arial"/>
                        <w:noProof/>
                        <w:w w:val="99"/>
                        <w:sz w:val="15"/>
                      </w:rPr>
                      <w:t>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9264" behindDoc="1" locked="0" layoutInCell="1" allowOverlap="1">
              <wp:simplePos x="0" y="0"/>
              <wp:positionH relativeFrom="page">
                <wp:posOffset>1177290</wp:posOffset>
              </wp:positionH>
              <wp:positionV relativeFrom="page">
                <wp:posOffset>9379585</wp:posOffset>
              </wp:positionV>
              <wp:extent cx="4636135" cy="132080"/>
              <wp:effectExtent l="0" t="0" r="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934" w:rsidRDefault="00402934">
                          <w:pPr>
                            <w:spacing w:before="15"/>
                            <w:ind w:left="2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92.7pt;margin-top:738.55pt;width:365.05pt;height:10.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fNsgIAALA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" filled="f" stroked="f">
              <v:textbox inset="0,0,0,0">
                <w:txbxContent>
                  <w:p w:rsidR="00402934" w:rsidRDefault="00402934">
                    <w:pPr>
                      <w:spacing w:before="15"/>
                      <w:ind w:left="20"/>
                      <w:rPr>
                        <w:rFonts w:ascii="Arial"/>
                        <w:sz w:val="15"/>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Default="00402934">
    <w:pPr>
      <w:pStyle w:val="BodyText"/>
      <w:spacing w:line="14" w:lineRule="auto"/>
      <w:rPr>
        <w:sz w:val="20"/>
      </w:rPr>
    </w:pPr>
    <w:r>
      <w:rPr>
        <w:noProof/>
        <w:lang w:val="en-AU" w:eastAsia="en-AU"/>
      </w:rPr>
      <mc:AlternateContent>
        <mc:Choice Requires="wps">
          <w:drawing>
            <wp:anchor distT="0" distB="0" distL="114300" distR="114300" simplePos="0" relativeHeight="251656192" behindDoc="1" locked="0" layoutInCell="1" allowOverlap="1" wp14:anchorId="7A960AEB" wp14:editId="692DD274">
              <wp:simplePos x="0" y="0"/>
              <wp:positionH relativeFrom="page">
                <wp:posOffset>6451600</wp:posOffset>
              </wp:positionH>
              <wp:positionV relativeFrom="page">
                <wp:posOffset>9133205</wp:posOffset>
              </wp:positionV>
              <wp:extent cx="156845" cy="132080"/>
              <wp:effectExtent l="3175" t="0" r="190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934" w:rsidRDefault="00402934">
                          <w:pPr>
                            <w:spacing w:before="15"/>
                            <w:ind w:left="40"/>
                            <w:rPr>
                              <w:rFonts w:ascii="Arial"/>
                              <w:sz w:val="15"/>
                            </w:rPr>
                          </w:pPr>
                          <w:r>
                            <w:fldChar w:fldCharType="begin"/>
                          </w:r>
                          <w:r>
                            <w:rPr>
                              <w:rFonts w:ascii="Arial"/>
                              <w:sz w:val="15"/>
                            </w:rPr>
                            <w:instrText xml:space="preserve"> PAGE </w:instrText>
                          </w:r>
                          <w:r>
                            <w:fldChar w:fldCharType="separate"/>
                          </w:r>
                          <w:r>
                            <w:rPr>
                              <w:rFonts w:ascii="Arial"/>
                              <w:noProof/>
                              <w:sz w:val="1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60AEB" id="_x0000_t202" coordsize="21600,21600" o:spt="202" path="m,l,21600r21600,l21600,xe">
              <v:stroke joinstyle="miter"/>
              <v:path gradientshapeok="t" o:connecttype="rect"/>
            </v:shapetype>
            <v:shape id="Text Box 2" o:spid="_x0000_s1028" type="#_x0000_t202" style="position:absolute;margin-left:508pt;margin-top:719.15pt;width:12.35pt;height:1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" filled="f" stroked="f">
              <v:textbox inset="0,0,0,0">
                <w:txbxContent>
                  <w:p w:rsidR="00402934" w:rsidRDefault="00402934">
                    <w:pPr>
                      <w:spacing w:before="15"/>
                      <w:ind w:left="40"/>
                      <w:rPr>
                        <w:rFonts w:ascii="Arial"/>
                        <w:sz w:val="15"/>
                      </w:rPr>
                    </w:pPr>
                    <w:r>
                      <w:fldChar w:fldCharType="begin"/>
                    </w:r>
                    <w:r>
                      <w:rPr>
                        <w:rFonts w:ascii="Arial"/>
                        <w:sz w:val="15"/>
                      </w:rPr>
                      <w:instrText xml:space="preserve"> PAGE </w:instrText>
                    </w:r>
                    <w:r>
                      <w:fldChar w:fldCharType="separate"/>
                    </w:r>
                    <w:r>
                      <w:rPr>
                        <w:rFonts w:ascii="Arial"/>
                        <w:noProof/>
                        <w:sz w:val="15"/>
                      </w:rPr>
                      <w:t>16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2336" behindDoc="1" locked="0" layoutInCell="1" allowOverlap="1" wp14:anchorId="1DEF9A5D" wp14:editId="0C019CAF">
              <wp:simplePos x="0" y="0"/>
              <wp:positionH relativeFrom="page">
                <wp:posOffset>1177290</wp:posOffset>
              </wp:positionH>
              <wp:positionV relativeFrom="page">
                <wp:posOffset>9379585</wp:posOffset>
              </wp:positionV>
              <wp:extent cx="4636135" cy="132080"/>
              <wp:effectExtent l="0"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934" w:rsidRDefault="00402934">
                          <w:pPr>
                            <w:spacing w:before="15"/>
                            <w:ind w:left="2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F9A5D" id="Text Box 1" o:spid="_x0000_s1029" type="#_x0000_t202" style="position:absolute;margin-left:92.7pt;margin-top:738.55pt;width:365.05pt;height:1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P5sgIAALA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" filled="f" stroked="f">
              <v:textbox inset="0,0,0,0">
                <w:txbxContent>
                  <w:p w:rsidR="00402934" w:rsidRDefault="00402934">
                    <w:pPr>
                      <w:spacing w:before="15"/>
                      <w:ind w:left="20"/>
                      <w:rPr>
                        <w:rFonts w:ascii="Arial"/>
                        <w:sz w:val="15"/>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Default="00402934" w:rsidP="004951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02934" w:rsidRDefault="00402934" w:rsidP="0049510C">
    <w:pPr>
      <w:pStyle w:val="FooterSCC"/>
      <w:ind w:right="360"/>
    </w:pPr>
    <w:r w:rsidRPr="00201009">
      <w:fldChar w:fldCharType="begin"/>
    </w:r>
    <w:r w:rsidRPr="00201009">
      <w:instrText xml:space="preserve"> PAGE </w:instrText>
    </w:r>
    <w:r w:rsidRPr="00201009">
      <w:fldChar w:fldCharType="separate"/>
    </w:r>
    <w:r>
      <w:rPr>
        <w:noProof/>
      </w:rPr>
      <w:t>1</w:t>
    </w:r>
    <w:r w:rsidRPr="00201009">
      <w:fldChar w:fldCharType="end"/>
    </w:r>
    <w:r w:rsidRPr="00201009">
      <w:t xml:space="preserve"> of </w:t>
    </w:r>
    <w:r w:rsidRPr="00201009">
      <w:fldChar w:fldCharType="begin"/>
    </w:r>
    <w:r w:rsidRPr="00201009">
      <w:instrText xml:space="preserve"> NUMPAGES </w:instrText>
    </w:r>
    <w:r w:rsidRPr="00201009">
      <w:fldChar w:fldCharType="separate"/>
    </w:r>
    <w:r>
      <w:rPr>
        <w:noProof/>
      </w:rPr>
      <w:t>2</w:t>
    </w:r>
    <w:r w:rsidRPr="00201009">
      <w:fldChar w:fldCharType="end"/>
    </w:r>
    <w:r w:rsidRPr="00201009">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Default="004029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Default="004029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Default="00402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7A9E" w:rsidRDefault="006A7A9E">
      <w:r>
        <w:separator/>
      </w:r>
    </w:p>
  </w:footnote>
  <w:footnote w:type="continuationSeparator" w:id="0">
    <w:p w:rsidR="006A7A9E" w:rsidRDefault="006A7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Default="00402934">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Pr="00C42306" w:rsidRDefault="00402934" w:rsidP="0049510C">
    <w:pPr>
      <w:pStyle w:val="Header"/>
      <w:shd w:val="clear" w:color="auto" w:fill="000000"/>
      <w:spacing w:line="480" w:lineRule="auto"/>
      <w:jc w:val="center"/>
      <w:rPr>
        <w:sz w:val="28"/>
        <w:szCs w:val="28"/>
      </w:rPr>
    </w:pPr>
    <w:r>
      <w:rPr>
        <w:sz w:val="28"/>
        <w:szCs w:val="28"/>
      </w:rPr>
      <w:t>E</w:t>
    </w:r>
    <w:r w:rsidRPr="00C42306">
      <w:rPr>
        <w:sz w:val="28"/>
        <w:szCs w:val="28"/>
      </w:rPr>
      <w:t xml:space="preserve">vent Permit and </w:t>
    </w:r>
    <w:r>
      <w:rPr>
        <w:sz w:val="28"/>
        <w:szCs w:val="28"/>
      </w:rPr>
      <w:t>Booking</w:t>
    </w:r>
    <w:r w:rsidRPr="00C42306">
      <w:rPr>
        <w:sz w:val="28"/>
        <w:szCs w:val="28"/>
      </w:rPr>
      <w:t xml:space="preserve"> Form for Hargreaves Mall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Default="004029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1E0" w:firstRow="1" w:lastRow="1" w:firstColumn="1" w:lastColumn="1" w:noHBand="0" w:noVBand="0"/>
    </w:tblPr>
    <w:tblGrid>
      <w:gridCol w:w="3786"/>
      <w:gridCol w:w="7702"/>
      <w:gridCol w:w="3513"/>
    </w:tblGrid>
    <w:tr w:rsidR="00402934" w:rsidRPr="00D31AB1" w:rsidTr="0049510C">
      <w:trPr>
        <w:trHeight w:val="906"/>
      </w:trPr>
      <w:tc>
        <w:tcPr>
          <w:tcW w:w="2628" w:type="dxa"/>
          <w:shd w:val="clear" w:color="auto" w:fill="auto"/>
        </w:tcPr>
        <w:p w:rsidR="00402934" w:rsidRPr="00D31AB1" w:rsidRDefault="00402934" w:rsidP="0049510C">
          <w:pPr>
            <w:pStyle w:val="Header"/>
            <w:jc w:val="center"/>
            <w:rPr>
              <w:rFonts w:ascii="Trebuchet MS" w:hAnsi="Trebuchet MS"/>
              <w:b/>
              <w:sz w:val="1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52.5pt;visibility:visible">
                <v:imagedata r:id="rId1" o:title=""/>
              </v:shape>
            </w:pict>
          </w:r>
        </w:p>
      </w:tc>
      <w:tc>
        <w:tcPr>
          <w:tcW w:w="9072" w:type="dxa"/>
          <w:shd w:val="clear" w:color="auto" w:fill="auto"/>
          <w:vAlign w:val="center"/>
        </w:tcPr>
        <w:p w:rsidR="00402934" w:rsidRPr="00285367" w:rsidRDefault="00402934" w:rsidP="0049510C">
          <w:pPr>
            <w:pStyle w:val="Header"/>
            <w:jc w:val="center"/>
            <w:rPr>
              <w:rFonts w:ascii="Arial" w:hAnsi="Arial" w:cs="Arial"/>
              <w:b/>
              <w:sz w:val="44"/>
              <w:szCs w:val="44"/>
            </w:rPr>
          </w:pPr>
          <w:r w:rsidRPr="00285367">
            <w:rPr>
              <w:rFonts w:ascii="Arial" w:hAnsi="Arial" w:cs="Arial"/>
              <w:b/>
              <w:sz w:val="44"/>
              <w:szCs w:val="44"/>
            </w:rPr>
            <w:t>Event Management</w:t>
          </w:r>
        </w:p>
        <w:p w:rsidR="00402934" w:rsidRPr="00285367" w:rsidRDefault="00402934" w:rsidP="0049510C">
          <w:pPr>
            <w:pStyle w:val="Header"/>
            <w:jc w:val="center"/>
            <w:rPr>
              <w:rFonts w:ascii="Arial" w:hAnsi="Arial" w:cs="Arial"/>
              <w:b/>
              <w:sz w:val="44"/>
              <w:szCs w:val="44"/>
            </w:rPr>
          </w:pPr>
          <w:r w:rsidRPr="00285367">
            <w:rPr>
              <w:rFonts w:ascii="Arial" w:hAnsi="Arial" w:cs="Arial"/>
              <w:b/>
              <w:sz w:val="44"/>
              <w:szCs w:val="44"/>
            </w:rPr>
            <w:t>Risk Assessment Template</w:t>
          </w:r>
        </w:p>
      </w:tc>
      <w:tc>
        <w:tcPr>
          <w:tcW w:w="4140" w:type="dxa"/>
          <w:shd w:val="clear" w:color="auto" w:fill="auto"/>
        </w:tcPr>
        <w:p w:rsidR="00402934" w:rsidRPr="00285367" w:rsidRDefault="00402934" w:rsidP="0049510C">
          <w:pPr>
            <w:jc w:val="right"/>
            <w:rPr>
              <w:rFonts w:ascii="Arial" w:hAnsi="Arial" w:cs="Arial"/>
              <w:sz w:val="20"/>
              <w:szCs w:val="20"/>
            </w:rPr>
          </w:pPr>
          <w:r w:rsidRPr="00285367">
            <w:rPr>
              <w:rFonts w:ascii="Arial" w:hAnsi="Arial" w:cs="Arial"/>
              <w:sz w:val="18"/>
              <w:szCs w:val="18"/>
            </w:rPr>
            <w:t xml:space="preserve">Refer to the </w:t>
          </w:r>
          <w:r w:rsidRPr="00285367">
            <w:rPr>
              <w:rFonts w:ascii="Arial" w:hAnsi="Arial" w:cs="Arial"/>
              <w:b/>
              <w:sz w:val="18"/>
              <w:szCs w:val="18"/>
            </w:rPr>
            <w:t>Event Management Risk Assessment Criteria</w:t>
          </w:r>
          <w:r w:rsidRPr="00285367">
            <w:rPr>
              <w:rFonts w:ascii="Arial" w:hAnsi="Arial" w:cs="Arial"/>
              <w:sz w:val="18"/>
              <w:szCs w:val="18"/>
            </w:rPr>
            <w:t>.</w:t>
          </w:r>
        </w:p>
        <w:p w:rsidR="00402934" w:rsidRPr="00285367" w:rsidRDefault="00402934" w:rsidP="0049510C">
          <w:pPr>
            <w:pStyle w:val="Header"/>
            <w:jc w:val="center"/>
            <w:rPr>
              <w:rFonts w:ascii="Arial" w:hAnsi="Arial" w:cs="Arial"/>
              <w:b/>
              <w:sz w:val="14"/>
            </w:rPr>
          </w:pPr>
        </w:p>
      </w:tc>
    </w:tr>
  </w:tbl>
  <w:p w:rsidR="00402934" w:rsidRPr="00D90029" w:rsidRDefault="00402934" w:rsidP="0049510C">
    <w:pPr>
      <w:pStyle w:val="Header"/>
      <w:jc w:val="center"/>
      <w:rPr>
        <w:rFonts w:ascii="Trebuchet MS" w:hAnsi="Trebuchet MS"/>
        <w:b/>
        <w:sz w:val="2"/>
        <w:szCs w:val="2"/>
      </w:rPr>
    </w:pPr>
    <w:r w:rsidRPr="00D90029">
      <w:rPr>
        <w:rFonts w:ascii="Trebuchet MS" w:hAnsi="Trebuchet MS"/>
        <w:b/>
        <w:sz w:val="2"/>
        <w:szCs w:val="2"/>
      </w:rPr>
      <w:t xml:space="preserve">      </w:t>
    </w:r>
  </w:p>
  <w:p w:rsidR="00402934" w:rsidRPr="00FE2F3F" w:rsidRDefault="00402934" w:rsidP="0049510C">
    <w:pPr>
      <w:pStyle w:val="Header"/>
      <w:pBdr>
        <w:bottom w:val="thinThickSmallGap" w:sz="24" w:space="1" w:color="auto"/>
      </w:pBdr>
      <w:rPr>
        <w:rFonts w:ascii="Trebuchet MS" w:hAnsi="Trebuchet MS"/>
        <w:b/>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934" w:rsidRDefault="004029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1E0" w:firstRow="1" w:lastRow="1" w:firstColumn="1" w:lastColumn="1" w:noHBand="0" w:noVBand="0"/>
    </w:tblPr>
    <w:tblGrid>
      <w:gridCol w:w="3786"/>
      <w:gridCol w:w="4879"/>
      <w:gridCol w:w="2271"/>
    </w:tblGrid>
    <w:tr w:rsidR="00402934" w:rsidRPr="00D31AB1" w:rsidTr="0049510C">
      <w:trPr>
        <w:trHeight w:val="906"/>
      </w:trPr>
      <w:tc>
        <w:tcPr>
          <w:tcW w:w="2880" w:type="dxa"/>
          <w:shd w:val="clear" w:color="auto" w:fill="auto"/>
        </w:tcPr>
        <w:p w:rsidR="00402934" w:rsidRPr="00D31AB1" w:rsidRDefault="00402934" w:rsidP="0049510C">
          <w:pPr>
            <w:pStyle w:val="Header"/>
            <w:jc w:val="center"/>
            <w:rPr>
              <w:rFonts w:ascii="Trebuchet MS" w:hAnsi="Trebuchet MS"/>
              <w:b/>
              <w:sz w:val="1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5pt;height:52.5pt;visibility:visible">
                <v:imagedata r:id="rId1" o:title=""/>
              </v:shape>
            </w:pict>
          </w:r>
        </w:p>
      </w:tc>
      <w:tc>
        <w:tcPr>
          <w:tcW w:w="5518" w:type="dxa"/>
          <w:shd w:val="clear" w:color="auto" w:fill="auto"/>
          <w:vAlign w:val="center"/>
        </w:tcPr>
        <w:p w:rsidR="00402934" w:rsidRPr="00285367" w:rsidRDefault="00402934" w:rsidP="0049510C">
          <w:pPr>
            <w:pStyle w:val="Header"/>
            <w:jc w:val="center"/>
            <w:rPr>
              <w:rFonts w:ascii="Arial" w:hAnsi="Arial" w:cs="Arial"/>
              <w:b/>
              <w:sz w:val="40"/>
              <w:szCs w:val="40"/>
            </w:rPr>
          </w:pPr>
          <w:r w:rsidRPr="00285367">
            <w:rPr>
              <w:rFonts w:ascii="Arial" w:hAnsi="Arial" w:cs="Arial"/>
              <w:b/>
              <w:sz w:val="40"/>
              <w:szCs w:val="40"/>
            </w:rPr>
            <w:t>Event Management Risk Assessment Criteria</w:t>
          </w:r>
        </w:p>
      </w:tc>
      <w:tc>
        <w:tcPr>
          <w:tcW w:w="2538" w:type="dxa"/>
          <w:shd w:val="clear" w:color="auto" w:fill="auto"/>
        </w:tcPr>
        <w:p w:rsidR="00402934" w:rsidRPr="00285367" w:rsidRDefault="00402934" w:rsidP="0049510C">
          <w:pPr>
            <w:jc w:val="right"/>
            <w:rPr>
              <w:rFonts w:ascii="Arial" w:hAnsi="Arial" w:cs="Arial"/>
              <w:sz w:val="20"/>
              <w:szCs w:val="20"/>
            </w:rPr>
          </w:pPr>
          <w:r w:rsidRPr="00285367">
            <w:rPr>
              <w:rFonts w:ascii="Arial" w:hAnsi="Arial" w:cs="Arial"/>
              <w:sz w:val="18"/>
              <w:szCs w:val="18"/>
            </w:rPr>
            <w:t>Use this Risk Assessment for evaluating risk based on CoGB likelihood and consequence</w:t>
          </w:r>
          <w:r w:rsidRPr="00285367">
            <w:rPr>
              <w:rFonts w:ascii="Arial" w:hAnsi="Arial" w:cs="Arial"/>
              <w:sz w:val="20"/>
              <w:szCs w:val="20"/>
            </w:rPr>
            <w:t>.</w:t>
          </w:r>
        </w:p>
        <w:p w:rsidR="00402934" w:rsidRPr="00285367" w:rsidRDefault="00402934" w:rsidP="0049510C">
          <w:pPr>
            <w:pStyle w:val="Header"/>
            <w:jc w:val="center"/>
            <w:rPr>
              <w:rFonts w:ascii="Arial" w:hAnsi="Arial" w:cs="Arial"/>
              <w:b/>
              <w:sz w:val="14"/>
            </w:rPr>
          </w:pPr>
        </w:p>
      </w:tc>
    </w:tr>
  </w:tbl>
  <w:p w:rsidR="00402934" w:rsidRPr="00D90029" w:rsidRDefault="00402934" w:rsidP="0049510C">
    <w:pPr>
      <w:pStyle w:val="Header"/>
      <w:jc w:val="center"/>
      <w:rPr>
        <w:rFonts w:ascii="Trebuchet MS" w:hAnsi="Trebuchet MS"/>
        <w:b/>
        <w:sz w:val="2"/>
        <w:szCs w:val="2"/>
      </w:rPr>
    </w:pPr>
    <w:r w:rsidRPr="00D90029">
      <w:rPr>
        <w:rFonts w:ascii="Trebuchet MS" w:hAnsi="Trebuchet MS"/>
        <w:b/>
        <w:sz w:val="2"/>
        <w:szCs w:val="2"/>
      </w:rPr>
      <w:t xml:space="preserve">      </w:t>
    </w:r>
  </w:p>
  <w:p w:rsidR="00402934" w:rsidRPr="00FE2F3F" w:rsidRDefault="00402934" w:rsidP="0049510C">
    <w:pPr>
      <w:pStyle w:val="Header"/>
      <w:pBdr>
        <w:bottom w:val="thinThickSmallGap" w:sz="24" w:space="1" w:color="auto"/>
      </w:pBdr>
      <w:rPr>
        <w:rFonts w:ascii="Trebuchet MS" w:hAnsi="Trebuchet MS"/>
        <w:b/>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1E0" w:firstRow="1" w:lastRow="1" w:firstColumn="1" w:lastColumn="1" w:noHBand="0" w:noVBand="0"/>
    </w:tblPr>
    <w:tblGrid>
      <w:gridCol w:w="5092"/>
      <w:gridCol w:w="6623"/>
      <w:gridCol w:w="3778"/>
    </w:tblGrid>
    <w:tr w:rsidR="00402934" w:rsidRPr="00D31AB1" w:rsidTr="0049510C">
      <w:trPr>
        <w:trHeight w:val="928"/>
      </w:trPr>
      <w:tc>
        <w:tcPr>
          <w:tcW w:w="5092" w:type="dxa"/>
          <w:shd w:val="clear" w:color="auto" w:fill="auto"/>
        </w:tcPr>
        <w:p w:rsidR="00402934" w:rsidRPr="00D31AB1" w:rsidRDefault="00402934" w:rsidP="0049510C">
          <w:pPr>
            <w:pStyle w:val="Header"/>
            <w:jc w:val="center"/>
            <w:rPr>
              <w:rFonts w:ascii="Trebuchet MS" w:hAnsi="Trebuchet MS"/>
              <w:b/>
              <w:sz w:val="1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8.5pt;height:52.5pt;visibility:visible">
                <v:imagedata r:id="rId1" o:title=""/>
              </v:shape>
            </w:pict>
          </w:r>
        </w:p>
      </w:tc>
      <w:tc>
        <w:tcPr>
          <w:tcW w:w="6623" w:type="dxa"/>
          <w:shd w:val="clear" w:color="auto" w:fill="auto"/>
          <w:vAlign w:val="center"/>
        </w:tcPr>
        <w:p w:rsidR="00402934" w:rsidRPr="00285367" w:rsidRDefault="00402934" w:rsidP="0049510C">
          <w:pPr>
            <w:pStyle w:val="Header"/>
            <w:jc w:val="center"/>
            <w:rPr>
              <w:rFonts w:ascii="Arial" w:hAnsi="Arial" w:cs="Arial"/>
              <w:b/>
              <w:sz w:val="28"/>
              <w:szCs w:val="28"/>
            </w:rPr>
          </w:pPr>
          <w:r w:rsidRPr="00285367">
            <w:rPr>
              <w:rFonts w:ascii="Arial" w:hAnsi="Arial" w:cs="Arial"/>
              <w:b/>
              <w:sz w:val="28"/>
              <w:szCs w:val="28"/>
            </w:rPr>
            <w:t>Attachments – Maps, Photographs, Diagrams</w:t>
          </w:r>
        </w:p>
      </w:tc>
      <w:tc>
        <w:tcPr>
          <w:tcW w:w="3778" w:type="dxa"/>
          <w:shd w:val="clear" w:color="auto" w:fill="auto"/>
        </w:tcPr>
        <w:p w:rsidR="00402934" w:rsidRPr="00285367" w:rsidRDefault="00402934" w:rsidP="0049510C">
          <w:pPr>
            <w:jc w:val="right"/>
            <w:rPr>
              <w:rFonts w:ascii="Arial" w:hAnsi="Arial" w:cs="Arial"/>
              <w:sz w:val="20"/>
              <w:szCs w:val="20"/>
            </w:rPr>
          </w:pPr>
          <w:r w:rsidRPr="00285367">
            <w:rPr>
              <w:rFonts w:ascii="Arial" w:hAnsi="Arial" w:cs="Arial"/>
              <w:sz w:val="18"/>
              <w:szCs w:val="18"/>
            </w:rPr>
            <w:t>Use this Risk Assessment for evaluating risk based on CoGB likelihood and consequence</w:t>
          </w:r>
          <w:r w:rsidRPr="00285367">
            <w:rPr>
              <w:rFonts w:ascii="Arial" w:hAnsi="Arial" w:cs="Arial"/>
              <w:sz w:val="20"/>
              <w:szCs w:val="20"/>
            </w:rPr>
            <w:t>.</w:t>
          </w:r>
        </w:p>
        <w:p w:rsidR="00402934" w:rsidRPr="00285367" w:rsidRDefault="00402934" w:rsidP="0049510C">
          <w:pPr>
            <w:pStyle w:val="Header"/>
            <w:jc w:val="center"/>
            <w:rPr>
              <w:rFonts w:ascii="Arial" w:hAnsi="Arial" w:cs="Arial"/>
              <w:b/>
              <w:sz w:val="14"/>
            </w:rPr>
          </w:pPr>
        </w:p>
      </w:tc>
    </w:tr>
  </w:tbl>
  <w:p w:rsidR="00402934" w:rsidRPr="00D90029" w:rsidRDefault="00402934" w:rsidP="0049510C">
    <w:pPr>
      <w:pStyle w:val="Header"/>
      <w:jc w:val="center"/>
      <w:rPr>
        <w:rFonts w:ascii="Trebuchet MS" w:hAnsi="Trebuchet MS"/>
        <w:b/>
        <w:sz w:val="2"/>
        <w:szCs w:val="2"/>
      </w:rPr>
    </w:pPr>
    <w:r w:rsidRPr="00D90029">
      <w:rPr>
        <w:rFonts w:ascii="Trebuchet MS" w:hAnsi="Trebuchet MS"/>
        <w:b/>
        <w:sz w:val="2"/>
        <w:szCs w:val="2"/>
      </w:rPr>
      <w:t xml:space="preserve">      </w:t>
    </w:r>
  </w:p>
  <w:p w:rsidR="00402934" w:rsidRPr="00FE2F3F" w:rsidRDefault="00402934" w:rsidP="0049510C">
    <w:pPr>
      <w:pStyle w:val="Header"/>
      <w:pBdr>
        <w:bottom w:val="thinThickSmallGap" w:sz="24" w:space="1" w:color="auto"/>
      </w:pBdr>
      <w:rPr>
        <w:rFonts w:ascii="Trebuchet MS" w:hAnsi="Trebuchet MS"/>
        <w:b/>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77A94"/>
    <w:multiLevelType w:val="hybridMultilevel"/>
    <w:tmpl w:val="8E84C7E8"/>
    <w:lvl w:ilvl="0" w:tplc="C5B2D724">
      <w:numFmt w:val="bullet"/>
      <w:lvlText w:val="-"/>
      <w:lvlJc w:val="left"/>
      <w:pPr>
        <w:ind w:left="492" w:hanging="339"/>
      </w:pPr>
      <w:rPr>
        <w:rFonts w:ascii="Calibri" w:eastAsia="Calibri" w:hAnsi="Calibri" w:cs="Calibri" w:hint="default"/>
        <w:w w:val="102"/>
        <w:sz w:val="22"/>
        <w:szCs w:val="22"/>
      </w:rPr>
    </w:lvl>
    <w:lvl w:ilvl="1" w:tplc="167AA58C">
      <w:numFmt w:val="bullet"/>
      <w:lvlText w:val="•"/>
      <w:lvlJc w:val="left"/>
      <w:pPr>
        <w:ind w:left="1330" w:hanging="339"/>
      </w:pPr>
      <w:rPr>
        <w:rFonts w:hint="default"/>
      </w:rPr>
    </w:lvl>
    <w:lvl w:ilvl="2" w:tplc="90C4308E">
      <w:numFmt w:val="bullet"/>
      <w:lvlText w:val="•"/>
      <w:lvlJc w:val="left"/>
      <w:pPr>
        <w:ind w:left="2160" w:hanging="339"/>
      </w:pPr>
      <w:rPr>
        <w:rFonts w:hint="default"/>
      </w:rPr>
    </w:lvl>
    <w:lvl w:ilvl="3" w:tplc="0122DC6E">
      <w:numFmt w:val="bullet"/>
      <w:lvlText w:val="•"/>
      <w:lvlJc w:val="left"/>
      <w:pPr>
        <w:ind w:left="2990" w:hanging="339"/>
      </w:pPr>
      <w:rPr>
        <w:rFonts w:hint="default"/>
      </w:rPr>
    </w:lvl>
    <w:lvl w:ilvl="4" w:tplc="08367F64">
      <w:numFmt w:val="bullet"/>
      <w:lvlText w:val="•"/>
      <w:lvlJc w:val="left"/>
      <w:pPr>
        <w:ind w:left="3820" w:hanging="339"/>
      </w:pPr>
      <w:rPr>
        <w:rFonts w:hint="default"/>
      </w:rPr>
    </w:lvl>
    <w:lvl w:ilvl="5" w:tplc="7DE08256">
      <w:numFmt w:val="bullet"/>
      <w:lvlText w:val="•"/>
      <w:lvlJc w:val="left"/>
      <w:pPr>
        <w:ind w:left="4650" w:hanging="339"/>
      </w:pPr>
      <w:rPr>
        <w:rFonts w:hint="default"/>
      </w:rPr>
    </w:lvl>
    <w:lvl w:ilvl="6" w:tplc="C02AAF82">
      <w:numFmt w:val="bullet"/>
      <w:lvlText w:val="•"/>
      <w:lvlJc w:val="left"/>
      <w:pPr>
        <w:ind w:left="5480" w:hanging="339"/>
      </w:pPr>
      <w:rPr>
        <w:rFonts w:hint="default"/>
      </w:rPr>
    </w:lvl>
    <w:lvl w:ilvl="7" w:tplc="C0B2F006">
      <w:numFmt w:val="bullet"/>
      <w:lvlText w:val="•"/>
      <w:lvlJc w:val="left"/>
      <w:pPr>
        <w:ind w:left="6310" w:hanging="339"/>
      </w:pPr>
      <w:rPr>
        <w:rFonts w:hint="default"/>
      </w:rPr>
    </w:lvl>
    <w:lvl w:ilvl="8" w:tplc="B62C67D4">
      <w:numFmt w:val="bullet"/>
      <w:lvlText w:val="•"/>
      <w:lvlJc w:val="left"/>
      <w:pPr>
        <w:ind w:left="7140" w:hanging="339"/>
      </w:pPr>
      <w:rPr>
        <w:rFonts w:hint="default"/>
      </w:rPr>
    </w:lvl>
  </w:abstractNum>
  <w:abstractNum w:abstractNumId="1" w15:restartNumberingAfterBreak="0">
    <w:nsid w:val="23CB4F6C"/>
    <w:multiLevelType w:val="hybridMultilevel"/>
    <w:tmpl w:val="5C128C8A"/>
    <w:lvl w:ilvl="0" w:tplc="EB18BFBE">
      <w:start w:val="1"/>
      <w:numFmt w:val="decimal"/>
      <w:lvlText w:val="%1."/>
      <w:lvlJc w:val="left"/>
      <w:pPr>
        <w:ind w:left="963" w:hanging="679"/>
      </w:pPr>
      <w:rPr>
        <w:rFonts w:ascii="Gill Sans MT" w:eastAsia="Gill Sans MT" w:hAnsi="Gill Sans MT" w:cs="Gill Sans MT" w:hint="default"/>
        <w:w w:val="112"/>
        <w:sz w:val="24"/>
        <w:szCs w:val="24"/>
      </w:rPr>
    </w:lvl>
    <w:lvl w:ilvl="1" w:tplc="56C88D9A">
      <w:numFmt w:val="bullet"/>
      <w:lvlText w:val=""/>
      <w:lvlJc w:val="left"/>
      <w:pPr>
        <w:ind w:left="826" w:hanging="336"/>
      </w:pPr>
      <w:rPr>
        <w:rFonts w:ascii="Symbol" w:eastAsia="Symbol" w:hAnsi="Symbol" w:cs="Symbol" w:hint="default"/>
        <w:w w:val="102"/>
        <w:sz w:val="22"/>
        <w:szCs w:val="22"/>
      </w:rPr>
    </w:lvl>
    <w:lvl w:ilvl="2" w:tplc="C27E164E">
      <w:numFmt w:val="bullet"/>
      <w:lvlText w:val="•"/>
      <w:lvlJc w:val="left"/>
      <w:pPr>
        <w:ind w:left="1724" w:hanging="336"/>
      </w:pPr>
      <w:rPr>
        <w:rFonts w:hint="default"/>
      </w:rPr>
    </w:lvl>
    <w:lvl w:ilvl="3" w:tplc="109C9872">
      <w:numFmt w:val="bullet"/>
      <w:lvlText w:val="•"/>
      <w:lvlJc w:val="left"/>
      <w:pPr>
        <w:ind w:left="2608" w:hanging="336"/>
      </w:pPr>
      <w:rPr>
        <w:rFonts w:hint="default"/>
      </w:rPr>
    </w:lvl>
    <w:lvl w:ilvl="4" w:tplc="E0F01428">
      <w:numFmt w:val="bullet"/>
      <w:lvlText w:val="•"/>
      <w:lvlJc w:val="left"/>
      <w:pPr>
        <w:ind w:left="3493" w:hanging="336"/>
      </w:pPr>
      <w:rPr>
        <w:rFonts w:hint="default"/>
      </w:rPr>
    </w:lvl>
    <w:lvl w:ilvl="5" w:tplc="958C9D28">
      <w:numFmt w:val="bullet"/>
      <w:lvlText w:val="•"/>
      <w:lvlJc w:val="left"/>
      <w:pPr>
        <w:ind w:left="4377" w:hanging="336"/>
      </w:pPr>
      <w:rPr>
        <w:rFonts w:hint="default"/>
      </w:rPr>
    </w:lvl>
    <w:lvl w:ilvl="6" w:tplc="8B50EE6A">
      <w:numFmt w:val="bullet"/>
      <w:lvlText w:val="•"/>
      <w:lvlJc w:val="left"/>
      <w:pPr>
        <w:ind w:left="5262" w:hanging="336"/>
      </w:pPr>
      <w:rPr>
        <w:rFonts w:hint="default"/>
      </w:rPr>
    </w:lvl>
    <w:lvl w:ilvl="7" w:tplc="FCC49EA6">
      <w:numFmt w:val="bullet"/>
      <w:lvlText w:val="•"/>
      <w:lvlJc w:val="left"/>
      <w:pPr>
        <w:ind w:left="6146" w:hanging="336"/>
      </w:pPr>
      <w:rPr>
        <w:rFonts w:hint="default"/>
      </w:rPr>
    </w:lvl>
    <w:lvl w:ilvl="8" w:tplc="B6AA3BD8">
      <w:numFmt w:val="bullet"/>
      <w:lvlText w:val="•"/>
      <w:lvlJc w:val="left"/>
      <w:pPr>
        <w:ind w:left="7031" w:hanging="336"/>
      </w:pPr>
      <w:rPr>
        <w:rFonts w:hint="default"/>
      </w:rPr>
    </w:lvl>
  </w:abstractNum>
  <w:abstractNum w:abstractNumId="2" w15:restartNumberingAfterBreak="0">
    <w:nsid w:val="23FC2E09"/>
    <w:multiLevelType w:val="hybridMultilevel"/>
    <w:tmpl w:val="885E2722"/>
    <w:lvl w:ilvl="0" w:tplc="89D41524">
      <w:start w:val="1"/>
      <w:numFmt w:val="decimal"/>
      <w:lvlText w:val="%1."/>
      <w:lvlJc w:val="left"/>
      <w:pPr>
        <w:ind w:left="832" w:hanging="678"/>
      </w:pPr>
      <w:rPr>
        <w:rFonts w:ascii="Gill Sans MT" w:eastAsia="Gill Sans MT" w:hAnsi="Gill Sans MT" w:cs="Gill Sans MT" w:hint="default"/>
        <w:w w:val="102"/>
        <w:sz w:val="22"/>
        <w:szCs w:val="22"/>
      </w:rPr>
    </w:lvl>
    <w:lvl w:ilvl="1" w:tplc="76CA8C4C">
      <w:numFmt w:val="bullet"/>
      <w:lvlText w:val="•"/>
      <w:lvlJc w:val="left"/>
      <w:pPr>
        <w:ind w:left="1636" w:hanging="678"/>
      </w:pPr>
      <w:rPr>
        <w:rFonts w:hint="default"/>
      </w:rPr>
    </w:lvl>
    <w:lvl w:ilvl="2" w:tplc="A020678C">
      <w:numFmt w:val="bullet"/>
      <w:lvlText w:val="•"/>
      <w:lvlJc w:val="left"/>
      <w:pPr>
        <w:ind w:left="2432" w:hanging="678"/>
      </w:pPr>
      <w:rPr>
        <w:rFonts w:hint="default"/>
      </w:rPr>
    </w:lvl>
    <w:lvl w:ilvl="3" w:tplc="DE342F5A">
      <w:numFmt w:val="bullet"/>
      <w:lvlText w:val="•"/>
      <w:lvlJc w:val="left"/>
      <w:pPr>
        <w:ind w:left="3228" w:hanging="678"/>
      </w:pPr>
      <w:rPr>
        <w:rFonts w:hint="default"/>
      </w:rPr>
    </w:lvl>
    <w:lvl w:ilvl="4" w:tplc="058E6450">
      <w:numFmt w:val="bullet"/>
      <w:lvlText w:val="•"/>
      <w:lvlJc w:val="left"/>
      <w:pPr>
        <w:ind w:left="4024" w:hanging="678"/>
      </w:pPr>
      <w:rPr>
        <w:rFonts w:hint="default"/>
      </w:rPr>
    </w:lvl>
    <w:lvl w:ilvl="5" w:tplc="C2E41B50">
      <w:numFmt w:val="bullet"/>
      <w:lvlText w:val="•"/>
      <w:lvlJc w:val="left"/>
      <w:pPr>
        <w:ind w:left="4820" w:hanging="678"/>
      </w:pPr>
      <w:rPr>
        <w:rFonts w:hint="default"/>
      </w:rPr>
    </w:lvl>
    <w:lvl w:ilvl="6" w:tplc="16E49618">
      <w:numFmt w:val="bullet"/>
      <w:lvlText w:val="•"/>
      <w:lvlJc w:val="left"/>
      <w:pPr>
        <w:ind w:left="5616" w:hanging="678"/>
      </w:pPr>
      <w:rPr>
        <w:rFonts w:hint="default"/>
      </w:rPr>
    </w:lvl>
    <w:lvl w:ilvl="7" w:tplc="BA9ECCF2">
      <w:numFmt w:val="bullet"/>
      <w:lvlText w:val="•"/>
      <w:lvlJc w:val="left"/>
      <w:pPr>
        <w:ind w:left="6412" w:hanging="678"/>
      </w:pPr>
      <w:rPr>
        <w:rFonts w:hint="default"/>
      </w:rPr>
    </w:lvl>
    <w:lvl w:ilvl="8" w:tplc="001441BE">
      <w:numFmt w:val="bullet"/>
      <w:lvlText w:val="•"/>
      <w:lvlJc w:val="left"/>
      <w:pPr>
        <w:ind w:left="7208" w:hanging="678"/>
      </w:pPr>
      <w:rPr>
        <w:rFonts w:hint="default"/>
      </w:rPr>
    </w:lvl>
  </w:abstractNum>
  <w:abstractNum w:abstractNumId="3" w15:restartNumberingAfterBreak="0">
    <w:nsid w:val="358273F1"/>
    <w:multiLevelType w:val="hybridMultilevel"/>
    <w:tmpl w:val="65D411D0"/>
    <w:lvl w:ilvl="0" w:tplc="9A3EC4CE">
      <w:start w:val="1"/>
      <w:numFmt w:val="decimal"/>
      <w:lvlText w:val="%1."/>
      <w:lvlJc w:val="left"/>
      <w:pPr>
        <w:ind w:left="832" w:hanging="678"/>
      </w:pPr>
      <w:rPr>
        <w:rFonts w:ascii="Gill Sans MT" w:eastAsia="Gill Sans MT" w:hAnsi="Gill Sans MT" w:cs="Gill Sans MT" w:hint="default"/>
        <w:w w:val="102"/>
        <w:sz w:val="22"/>
        <w:szCs w:val="22"/>
      </w:rPr>
    </w:lvl>
    <w:lvl w:ilvl="1" w:tplc="B9405616">
      <w:numFmt w:val="bullet"/>
      <w:lvlText w:val="•"/>
      <w:lvlJc w:val="left"/>
      <w:pPr>
        <w:ind w:left="1636" w:hanging="678"/>
      </w:pPr>
      <w:rPr>
        <w:rFonts w:hint="default"/>
      </w:rPr>
    </w:lvl>
    <w:lvl w:ilvl="2" w:tplc="1BCE23C2">
      <w:numFmt w:val="bullet"/>
      <w:lvlText w:val="•"/>
      <w:lvlJc w:val="left"/>
      <w:pPr>
        <w:ind w:left="2432" w:hanging="678"/>
      </w:pPr>
      <w:rPr>
        <w:rFonts w:hint="default"/>
      </w:rPr>
    </w:lvl>
    <w:lvl w:ilvl="3" w:tplc="404293C6">
      <w:numFmt w:val="bullet"/>
      <w:lvlText w:val="•"/>
      <w:lvlJc w:val="left"/>
      <w:pPr>
        <w:ind w:left="3228" w:hanging="678"/>
      </w:pPr>
      <w:rPr>
        <w:rFonts w:hint="default"/>
      </w:rPr>
    </w:lvl>
    <w:lvl w:ilvl="4" w:tplc="7CCAD222">
      <w:numFmt w:val="bullet"/>
      <w:lvlText w:val="•"/>
      <w:lvlJc w:val="left"/>
      <w:pPr>
        <w:ind w:left="4024" w:hanging="678"/>
      </w:pPr>
      <w:rPr>
        <w:rFonts w:hint="default"/>
      </w:rPr>
    </w:lvl>
    <w:lvl w:ilvl="5" w:tplc="D8DCF4F0">
      <w:numFmt w:val="bullet"/>
      <w:lvlText w:val="•"/>
      <w:lvlJc w:val="left"/>
      <w:pPr>
        <w:ind w:left="4820" w:hanging="678"/>
      </w:pPr>
      <w:rPr>
        <w:rFonts w:hint="default"/>
      </w:rPr>
    </w:lvl>
    <w:lvl w:ilvl="6" w:tplc="263AFC08">
      <w:numFmt w:val="bullet"/>
      <w:lvlText w:val="•"/>
      <w:lvlJc w:val="left"/>
      <w:pPr>
        <w:ind w:left="5616" w:hanging="678"/>
      </w:pPr>
      <w:rPr>
        <w:rFonts w:hint="default"/>
      </w:rPr>
    </w:lvl>
    <w:lvl w:ilvl="7" w:tplc="4192E32A">
      <w:numFmt w:val="bullet"/>
      <w:lvlText w:val="•"/>
      <w:lvlJc w:val="left"/>
      <w:pPr>
        <w:ind w:left="6412" w:hanging="678"/>
      </w:pPr>
      <w:rPr>
        <w:rFonts w:hint="default"/>
      </w:rPr>
    </w:lvl>
    <w:lvl w:ilvl="8" w:tplc="3F70F4D0">
      <w:numFmt w:val="bullet"/>
      <w:lvlText w:val="•"/>
      <w:lvlJc w:val="left"/>
      <w:pPr>
        <w:ind w:left="7208" w:hanging="678"/>
      </w:pPr>
      <w:rPr>
        <w:rFonts w:hint="default"/>
      </w:rPr>
    </w:lvl>
  </w:abstractNum>
  <w:abstractNum w:abstractNumId="4" w15:restartNumberingAfterBreak="0">
    <w:nsid w:val="443B5B1B"/>
    <w:multiLevelType w:val="hybridMultilevel"/>
    <w:tmpl w:val="A5D0BFD4"/>
    <w:lvl w:ilvl="0" w:tplc="C062E496">
      <w:numFmt w:val="bullet"/>
      <w:lvlText w:val="-"/>
      <w:lvlJc w:val="left"/>
      <w:pPr>
        <w:ind w:left="760" w:hanging="339"/>
      </w:pPr>
      <w:rPr>
        <w:rFonts w:ascii="Arial" w:eastAsia="Arial" w:hAnsi="Arial" w:cs="Arial" w:hint="default"/>
        <w:w w:val="102"/>
        <w:sz w:val="22"/>
        <w:szCs w:val="22"/>
      </w:rPr>
    </w:lvl>
    <w:lvl w:ilvl="1" w:tplc="D1A05DF2">
      <w:numFmt w:val="bullet"/>
      <w:lvlText w:val="•"/>
      <w:lvlJc w:val="left"/>
      <w:pPr>
        <w:ind w:left="1564" w:hanging="339"/>
      </w:pPr>
      <w:rPr>
        <w:rFonts w:hint="default"/>
      </w:rPr>
    </w:lvl>
    <w:lvl w:ilvl="2" w:tplc="8D5442AC">
      <w:numFmt w:val="bullet"/>
      <w:lvlText w:val="•"/>
      <w:lvlJc w:val="left"/>
      <w:pPr>
        <w:ind w:left="2368" w:hanging="339"/>
      </w:pPr>
      <w:rPr>
        <w:rFonts w:hint="default"/>
      </w:rPr>
    </w:lvl>
    <w:lvl w:ilvl="3" w:tplc="5268C746">
      <w:numFmt w:val="bullet"/>
      <w:lvlText w:val="•"/>
      <w:lvlJc w:val="left"/>
      <w:pPr>
        <w:ind w:left="3172" w:hanging="339"/>
      </w:pPr>
      <w:rPr>
        <w:rFonts w:hint="default"/>
      </w:rPr>
    </w:lvl>
    <w:lvl w:ilvl="4" w:tplc="5EB6FECA">
      <w:numFmt w:val="bullet"/>
      <w:lvlText w:val="•"/>
      <w:lvlJc w:val="left"/>
      <w:pPr>
        <w:ind w:left="3976" w:hanging="339"/>
      </w:pPr>
      <w:rPr>
        <w:rFonts w:hint="default"/>
      </w:rPr>
    </w:lvl>
    <w:lvl w:ilvl="5" w:tplc="555071AA">
      <w:numFmt w:val="bullet"/>
      <w:lvlText w:val="•"/>
      <w:lvlJc w:val="left"/>
      <w:pPr>
        <w:ind w:left="4780" w:hanging="339"/>
      </w:pPr>
      <w:rPr>
        <w:rFonts w:hint="default"/>
      </w:rPr>
    </w:lvl>
    <w:lvl w:ilvl="6" w:tplc="11544662">
      <w:numFmt w:val="bullet"/>
      <w:lvlText w:val="•"/>
      <w:lvlJc w:val="left"/>
      <w:pPr>
        <w:ind w:left="5584" w:hanging="339"/>
      </w:pPr>
      <w:rPr>
        <w:rFonts w:hint="default"/>
      </w:rPr>
    </w:lvl>
    <w:lvl w:ilvl="7" w:tplc="A4387524">
      <w:numFmt w:val="bullet"/>
      <w:lvlText w:val="•"/>
      <w:lvlJc w:val="left"/>
      <w:pPr>
        <w:ind w:left="6388" w:hanging="339"/>
      </w:pPr>
      <w:rPr>
        <w:rFonts w:hint="default"/>
      </w:rPr>
    </w:lvl>
    <w:lvl w:ilvl="8" w:tplc="7F1E3FFE">
      <w:numFmt w:val="bullet"/>
      <w:lvlText w:val="•"/>
      <w:lvlJc w:val="left"/>
      <w:pPr>
        <w:ind w:left="7192" w:hanging="339"/>
      </w:pPr>
      <w:rPr>
        <w:rFonts w:hint="default"/>
      </w:rPr>
    </w:lvl>
  </w:abstractNum>
  <w:abstractNum w:abstractNumId="5" w15:restartNumberingAfterBreak="0">
    <w:nsid w:val="4BB24109"/>
    <w:multiLevelType w:val="hybridMultilevel"/>
    <w:tmpl w:val="8A2650D0"/>
    <w:lvl w:ilvl="0" w:tplc="A5E48FA4">
      <w:numFmt w:val="bullet"/>
      <w:lvlText w:val=""/>
      <w:lvlJc w:val="left"/>
      <w:pPr>
        <w:ind w:left="832" w:hanging="340"/>
      </w:pPr>
      <w:rPr>
        <w:rFonts w:ascii="Symbol" w:eastAsia="Symbol" w:hAnsi="Symbol" w:cs="Symbol" w:hint="default"/>
        <w:w w:val="99"/>
        <w:sz w:val="19"/>
        <w:szCs w:val="19"/>
      </w:rPr>
    </w:lvl>
    <w:lvl w:ilvl="1" w:tplc="0ED67AD0">
      <w:numFmt w:val="bullet"/>
      <w:lvlText w:val="•"/>
      <w:lvlJc w:val="left"/>
      <w:pPr>
        <w:ind w:left="1636" w:hanging="340"/>
      </w:pPr>
      <w:rPr>
        <w:rFonts w:hint="default"/>
      </w:rPr>
    </w:lvl>
    <w:lvl w:ilvl="2" w:tplc="150CC490">
      <w:numFmt w:val="bullet"/>
      <w:lvlText w:val="•"/>
      <w:lvlJc w:val="left"/>
      <w:pPr>
        <w:ind w:left="2432" w:hanging="340"/>
      </w:pPr>
      <w:rPr>
        <w:rFonts w:hint="default"/>
      </w:rPr>
    </w:lvl>
    <w:lvl w:ilvl="3" w:tplc="482E758A">
      <w:numFmt w:val="bullet"/>
      <w:lvlText w:val="•"/>
      <w:lvlJc w:val="left"/>
      <w:pPr>
        <w:ind w:left="3228" w:hanging="340"/>
      </w:pPr>
      <w:rPr>
        <w:rFonts w:hint="default"/>
      </w:rPr>
    </w:lvl>
    <w:lvl w:ilvl="4" w:tplc="B1DCEE34">
      <w:numFmt w:val="bullet"/>
      <w:lvlText w:val="•"/>
      <w:lvlJc w:val="left"/>
      <w:pPr>
        <w:ind w:left="4024" w:hanging="340"/>
      </w:pPr>
      <w:rPr>
        <w:rFonts w:hint="default"/>
      </w:rPr>
    </w:lvl>
    <w:lvl w:ilvl="5" w:tplc="F08E362E">
      <w:numFmt w:val="bullet"/>
      <w:lvlText w:val="•"/>
      <w:lvlJc w:val="left"/>
      <w:pPr>
        <w:ind w:left="4820" w:hanging="340"/>
      </w:pPr>
      <w:rPr>
        <w:rFonts w:hint="default"/>
      </w:rPr>
    </w:lvl>
    <w:lvl w:ilvl="6" w:tplc="002E25D2">
      <w:numFmt w:val="bullet"/>
      <w:lvlText w:val="•"/>
      <w:lvlJc w:val="left"/>
      <w:pPr>
        <w:ind w:left="5616" w:hanging="340"/>
      </w:pPr>
      <w:rPr>
        <w:rFonts w:hint="default"/>
      </w:rPr>
    </w:lvl>
    <w:lvl w:ilvl="7" w:tplc="64466842">
      <w:numFmt w:val="bullet"/>
      <w:lvlText w:val="•"/>
      <w:lvlJc w:val="left"/>
      <w:pPr>
        <w:ind w:left="6412" w:hanging="340"/>
      </w:pPr>
      <w:rPr>
        <w:rFonts w:hint="default"/>
      </w:rPr>
    </w:lvl>
    <w:lvl w:ilvl="8" w:tplc="1324BFEA">
      <w:numFmt w:val="bullet"/>
      <w:lvlText w:val="•"/>
      <w:lvlJc w:val="left"/>
      <w:pPr>
        <w:ind w:left="7208" w:hanging="340"/>
      </w:pPr>
      <w:rPr>
        <w:rFonts w:hint="default"/>
      </w:rPr>
    </w:lvl>
  </w:abstractNum>
  <w:abstractNum w:abstractNumId="6" w15:restartNumberingAfterBreak="0">
    <w:nsid w:val="5BDB2B13"/>
    <w:multiLevelType w:val="hybridMultilevel"/>
    <w:tmpl w:val="8A30D926"/>
    <w:lvl w:ilvl="0" w:tplc="489CEB1A">
      <w:start w:val="8"/>
      <w:numFmt w:val="decimal"/>
      <w:lvlText w:val="%1."/>
      <w:lvlJc w:val="left"/>
      <w:pPr>
        <w:ind w:left="832" w:hanging="679"/>
        <w:jc w:val="right"/>
      </w:pPr>
      <w:rPr>
        <w:rFonts w:hint="default"/>
        <w:w w:val="112"/>
      </w:rPr>
    </w:lvl>
    <w:lvl w:ilvl="1" w:tplc="C6B80B7A">
      <w:numFmt w:val="bullet"/>
      <w:lvlText w:val="•"/>
      <w:lvlJc w:val="left"/>
      <w:pPr>
        <w:ind w:left="1636" w:hanging="679"/>
      </w:pPr>
      <w:rPr>
        <w:rFonts w:hint="default"/>
      </w:rPr>
    </w:lvl>
    <w:lvl w:ilvl="2" w:tplc="9AC4BBBA">
      <w:numFmt w:val="bullet"/>
      <w:lvlText w:val="•"/>
      <w:lvlJc w:val="left"/>
      <w:pPr>
        <w:ind w:left="2432" w:hanging="679"/>
      </w:pPr>
      <w:rPr>
        <w:rFonts w:hint="default"/>
      </w:rPr>
    </w:lvl>
    <w:lvl w:ilvl="3" w:tplc="62468D18">
      <w:numFmt w:val="bullet"/>
      <w:lvlText w:val="•"/>
      <w:lvlJc w:val="left"/>
      <w:pPr>
        <w:ind w:left="3228" w:hanging="679"/>
      </w:pPr>
      <w:rPr>
        <w:rFonts w:hint="default"/>
      </w:rPr>
    </w:lvl>
    <w:lvl w:ilvl="4" w:tplc="73D65A6A">
      <w:numFmt w:val="bullet"/>
      <w:lvlText w:val="•"/>
      <w:lvlJc w:val="left"/>
      <w:pPr>
        <w:ind w:left="4024" w:hanging="679"/>
      </w:pPr>
      <w:rPr>
        <w:rFonts w:hint="default"/>
      </w:rPr>
    </w:lvl>
    <w:lvl w:ilvl="5" w:tplc="EB54A45E">
      <w:numFmt w:val="bullet"/>
      <w:lvlText w:val="•"/>
      <w:lvlJc w:val="left"/>
      <w:pPr>
        <w:ind w:left="4820" w:hanging="679"/>
      </w:pPr>
      <w:rPr>
        <w:rFonts w:hint="default"/>
      </w:rPr>
    </w:lvl>
    <w:lvl w:ilvl="6" w:tplc="44386BA6">
      <w:numFmt w:val="bullet"/>
      <w:lvlText w:val="•"/>
      <w:lvlJc w:val="left"/>
      <w:pPr>
        <w:ind w:left="5616" w:hanging="679"/>
      </w:pPr>
      <w:rPr>
        <w:rFonts w:hint="default"/>
      </w:rPr>
    </w:lvl>
    <w:lvl w:ilvl="7" w:tplc="24F41F9C">
      <w:numFmt w:val="bullet"/>
      <w:lvlText w:val="•"/>
      <w:lvlJc w:val="left"/>
      <w:pPr>
        <w:ind w:left="6412" w:hanging="679"/>
      </w:pPr>
      <w:rPr>
        <w:rFonts w:hint="default"/>
      </w:rPr>
    </w:lvl>
    <w:lvl w:ilvl="8" w:tplc="1F4AA51A">
      <w:numFmt w:val="bullet"/>
      <w:lvlText w:val="•"/>
      <w:lvlJc w:val="left"/>
      <w:pPr>
        <w:ind w:left="7208" w:hanging="679"/>
      </w:pPr>
      <w:rPr>
        <w:rFonts w:hint="default"/>
      </w:rPr>
    </w:lvl>
  </w:abstractNum>
  <w:abstractNum w:abstractNumId="7"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C4053C"/>
    <w:multiLevelType w:val="hybridMultilevel"/>
    <w:tmpl w:val="FE78CBB6"/>
    <w:lvl w:ilvl="0" w:tplc="79FAD3D0">
      <w:start w:val="1"/>
      <w:numFmt w:val="bullet"/>
      <w:pStyle w:val="TableTextCheckbox"/>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403B61"/>
    <w:multiLevelType w:val="hybridMultilevel"/>
    <w:tmpl w:val="CD2216C8"/>
    <w:lvl w:ilvl="0" w:tplc="0CD494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6"/>
  </w:num>
  <w:num w:numId="4">
    <w:abstractNumId w:val="3"/>
  </w:num>
  <w:num w:numId="5">
    <w:abstractNumId w:val="4"/>
  </w:num>
  <w:num w:numId="6">
    <w:abstractNumId w:val="1"/>
  </w:num>
  <w:num w:numId="7">
    <w:abstractNumId w:val="2"/>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4DBC"/>
    <w:rsid w:val="00061953"/>
    <w:rsid w:val="00094F7A"/>
    <w:rsid w:val="000A55E3"/>
    <w:rsid w:val="000B2408"/>
    <w:rsid w:val="000B6C49"/>
    <w:rsid w:val="000C3B74"/>
    <w:rsid w:val="000E404D"/>
    <w:rsid w:val="00120C39"/>
    <w:rsid w:val="00137E7D"/>
    <w:rsid w:val="0014087B"/>
    <w:rsid w:val="001C007F"/>
    <w:rsid w:val="002003A4"/>
    <w:rsid w:val="002123A2"/>
    <w:rsid w:val="002754BF"/>
    <w:rsid w:val="002C7A81"/>
    <w:rsid w:val="002F56D8"/>
    <w:rsid w:val="00340D99"/>
    <w:rsid w:val="0034147B"/>
    <w:rsid w:val="00357078"/>
    <w:rsid w:val="00393519"/>
    <w:rsid w:val="003D2289"/>
    <w:rsid w:val="003D73CF"/>
    <w:rsid w:val="003F0B51"/>
    <w:rsid w:val="003F1816"/>
    <w:rsid w:val="003F1E44"/>
    <w:rsid w:val="00402934"/>
    <w:rsid w:val="0042530F"/>
    <w:rsid w:val="00455121"/>
    <w:rsid w:val="00470A07"/>
    <w:rsid w:val="0049510C"/>
    <w:rsid w:val="005034C5"/>
    <w:rsid w:val="005063A0"/>
    <w:rsid w:val="00514A5C"/>
    <w:rsid w:val="00517F49"/>
    <w:rsid w:val="005957BE"/>
    <w:rsid w:val="005A307F"/>
    <w:rsid w:val="006804C3"/>
    <w:rsid w:val="006838AF"/>
    <w:rsid w:val="006A7A9E"/>
    <w:rsid w:val="006B4C61"/>
    <w:rsid w:val="00706E90"/>
    <w:rsid w:val="007126B5"/>
    <w:rsid w:val="007453DA"/>
    <w:rsid w:val="00767389"/>
    <w:rsid w:val="00796DB4"/>
    <w:rsid w:val="007C7716"/>
    <w:rsid w:val="007D76B7"/>
    <w:rsid w:val="007E2850"/>
    <w:rsid w:val="007F0EBF"/>
    <w:rsid w:val="00800D44"/>
    <w:rsid w:val="00801FA4"/>
    <w:rsid w:val="008A3C02"/>
    <w:rsid w:val="008C7170"/>
    <w:rsid w:val="008D4DBC"/>
    <w:rsid w:val="00902A5F"/>
    <w:rsid w:val="009270D7"/>
    <w:rsid w:val="00941BD6"/>
    <w:rsid w:val="009525B7"/>
    <w:rsid w:val="00A32239"/>
    <w:rsid w:val="00A67F2A"/>
    <w:rsid w:val="00AF2D35"/>
    <w:rsid w:val="00AF6A2E"/>
    <w:rsid w:val="00B77DDF"/>
    <w:rsid w:val="00B84E96"/>
    <w:rsid w:val="00BD1981"/>
    <w:rsid w:val="00BF493C"/>
    <w:rsid w:val="00C221C6"/>
    <w:rsid w:val="00C43CF1"/>
    <w:rsid w:val="00C539AD"/>
    <w:rsid w:val="00C55C29"/>
    <w:rsid w:val="00C77207"/>
    <w:rsid w:val="00CB7EA7"/>
    <w:rsid w:val="00CE4415"/>
    <w:rsid w:val="00D0754F"/>
    <w:rsid w:val="00D314FB"/>
    <w:rsid w:val="00D31B3B"/>
    <w:rsid w:val="00D4282C"/>
    <w:rsid w:val="00D567CF"/>
    <w:rsid w:val="00D756F8"/>
    <w:rsid w:val="00D95FA8"/>
    <w:rsid w:val="00DE4EA8"/>
    <w:rsid w:val="00DF7514"/>
    <w:rsid w:val="00E66CFB"/>
    <w:rsid w:val="00EC1025"/>
    <w:rsid w:val="00F04071"/>
    <w:rsid w:val="00F37BDD"/>
    <w:rsid w:val="00F40538"/>
    <w:rsid w:val="00F910FF"/>
    <w:rsid w:val="00F96034"/>
    <w:rsid w:val="00FA66FD"/>
    <w:rsid w:val="00FB1176"/>
    <w:rsid w:val="00FD2219"/>
    <w:rsid w:val="00FF7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7719E4FA"/>
  <w15:docId w15:val="{9ABB4607-60E1-4011-94B9-82453933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next w:val="Normal"/>
    <w:link w:val="Heading1Char"/>
    <w:autoRedefine/>
    <w:uiPriority w:val="9"/>
    <w:qFormat/>
    <w:rsid w:val="00120C39"/>
    <w:pPr>
      <w:keepNext/>
      <w:keepLines/>
      <w:widowControl/>
      <w:autoSpaceDE/>
      <w:autoSpaceDN/>
      <w:ind w:left="720" w:hanging="720"/>
      <w:jc w:val="both"/>
      <w:outlineLvl w:val="0"/>
    </w:pPr>
    <w:rPr>
      <w:rFonts w:eastAsia="Calibri" w:cs="Times New Roman"/>
      <w:b/>
      <w:bCs/>
      <w:smallCaps/>
      <w:sz w:val="24"/>
      <w:szCs w:val="24"/>
      <w:lang w:val="en-AU"/>
    </w:rPr>
  </w:style>
  <w:style w:type="paragraph" w:styleId="Heading2">
    <w:name w:val="heading 2"/>
    <w:basedOn w:val="Normal"/>
    <w:next w:val="Normal"/>
    <w:link w:val="Heading2Char"/>
    <w:uiPriority w:val="9"/>
    <w:semiHidden/>
    <w:unhideWhenUsed/>
    <w:qFormat/>
    <w:rsid w:val="00F37B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style>
  <w:style w:type="paragraph" w:styleId="ListParagraph">
    <w:name w:val="List Paragraph"/>
    <w:basedOn w:val="Normal"/>
    <w:uiPriority w:val="1"/>
    <w:qFormat/>
    <w:pPr>
      <w:ind w:left="832" w:hanging="678"/>
    </w:pPr>
  </w:style>
  <w:style w:type="paragraph" w:customStyle="1" w:styleId="TableParagraph">
    <w:name w:val="Table Paragraph"/>
    <w:basedOn w:val="Normal"/>
    <w:uiPriority w:val="1"/>
    <w:qFormat/>
    <w:pPr>
      <w:spacing w:line="237" w:lineRule="exact"/>
      <w:ind w:left="97"/>
    </w:pPr>
  </w:style>
  <w:style w:type="character" w:styleId="Hyperlink">
    <w:name w:val="Hyperlink"/>
    <w:basedOn w:val="DefaultParagraphFont"/>
    <w:unhideWhenUsed/>
    <w:rsid w:val="009270D7"/>
    <w:rPr>
      <w:color w:val="0000FF" w:themeColor="hyperlink"/>
      <w:u w:val="single"/>
    </w:rPr>
  </w:style>
  <w:style w:type="paragraph" w:styleId="Header">
    <w:name w:val="header"/>
    <w:basedOn w:val="Normal"/>
    <w:link w:val="HeaderChar"/>
    <w:unhideWhenUsed/>
    <w:rsid w:val="007D76B7"/>
    <w:pPr>
      <w:tabs>
        <w:tab w:val="center" w:pos="4513"/>
        <w:tab w:val="right" w:pos="9026"/>
      </w:tabs>
    </w:pPr>
  </w:style>
  <w:style w:type="character" w:customStyle="1" w:styleId="HeaderChar">
    <w:name w:val="Header Char"/>
    <w:basedOn w:val="DefaultParagraphFont"/>
    <w:link w:val="Header"/>
    <w:rsid w:val="007D76B7"/>
    <w:rPr>
      <w:rFonts w:ascii="Gill Sans MT" w:eastAsia="Gill Sans MT" w:hAnsi="Gill Sans MT" w:cs="Gill Sans MT"/>
    </w:rPr>
  </w:style>
  <w:style w:type="paragraph" w:styleId="Footer">
    <w:name w:val="footer"/>
    <w:aliases w:val="even (SCC)"/>
    <w:basedOn w:val="Normal"/>
    <w:link w:val="FooterChar"/>
    <w:unhideWhenUsed/>
    <w:rsid w:val="007D76B7"/>
    <w:pPr>
      <w:tabs>
        <w:tab w:val="center" w:pos="4513"/>
        <w:tab w:val="right" w:pos="9026"/>
      </w:tabs>
    </w:pPr>
  </w:style>
  <w:style w:type="character" w:customStyle="1" w:styleId="FooterChar">
    <w:name w:val="Footer Char"/>
    <w:aliases w:val="even (SCC) Char"/>
    <w:basedOn w:val="DefaultParagraphFont"/>
    <w:link w:val="Footer"/>
    <w:uiPriority w:val="99"/>
    <w:rsid w:val="007D76B7"/>
    <w:rPr>
      <w:rFonts w:ascii="Gill Sans MT" w:eastAsia="Gill Sans MT" w:hAnsi="Gill Sans MT" w:cs="Gill Sans MT"/>
    </w:rPr>
  </w:style>
  <w:style w:type="paragraph" w:styleId="BalloonText">
    <w:name w:val="Balloon Text"/>
    <w:basedOn w:val="Normal"/>
    <w:link w:val="BalloonTextChar"/>
    <w:uiPriority w:val="99"/>
    <w:semiHidden/>
    <w:unhideWhenUsed/>
    <w:rsid w:val="00796DB4"/>
    <w:rPr>
      <w:rFonts w:ascii="Tahoma" w:hAnsi="Tahoma" w:cs="Tahoma"/>
      <w:sz w:val="16"/>
      <w:szCs w:val="16"/>
    </w:rPr>
  </w:style>
  <w:style w:type="character" w:customStyle="1" w:styleId="BalloonTextChar">
    <w:name w:val="Balloon Text Char"/>
    <w:basedOn w:val="DefaultParagraphFont"/>
    <w:link w:val="BalloonText"/>
    <w:uiPriority w:val="99"/>
    <w:semiHidden/>
    <w:rsid w:val="00796DB4"/>
    <w:rPr>
      <w:rFonts w:ascii="Tahoma" w:eastAsia="Gill Sans MT" w:hAnsi="Tahoma" w:cs="Tahoma"/>
      <w:sz w:val="16"/>
      <w:szCs w:val="16"/>
    </w:rPr>
  </w:style>
  <w:style w:type="paragraph" w:customStyle="1" w:styleId="TableTextSCC">
    <w:name w:val="Table Text (SCC)"/>
    <w:basedOn w:val="BodyText"/>
    <w:link w:val="TableTextSCCChar"/>
    <w:rsid w:val="000E404D"/>
    <w:pPr>
      <w:widowControl/>
      <w:autoSpaceDE/>
      <w:autoSpaceDN/>
      <w:spacing w:before="40" w:after="40"/>
    </w:pPr>
    <w:rPr>
      <w:rFonts w:ascii="Arial" w:eastAsia="Times New Roman" w:hAnsi="Arial" w:cs="Times New Roman"/>
      <w:sz w:val="20"/>
      <w:szCs w:val="24"/>
      <w:lang w:val="en-AU" w:eastAsia="en-AU"/>
    </w:rPr>
  </w:style>
  <w:style w:type="character" w:customStyle="1" w:styleId="TableTextListBullet2SCCCharChar">
    <w:name w:val="Table Text_List Bullet 2 (SCC) Char Char"/>
    <w:link w:val="TableTextListBullet2SCC"/>
    <w:rsid w:val="000E404D"/>
    <w:rPr>
      <w:rFonts w:ascii="Arial" w:hAnsi="Arial"/>
      <w:szCs w:val="24"/>
      <w:lang w:val="en-AU" w:eastAsia="en-AU"/>
    </w:rPr>
  </w:style>
  <w:style w:type="character" w:styleId="PageNumber">
    <w:name w:val="page number"/>
    <w:basedOn w:val="DefaultParagraphFont"/>
    <w:semiHidden/>
    <w:rsid w:val="000E404D"/>
  </w:style>
  <w:style w:type="paragraph" w:customStyle="1" w:styleId="CaptionSCC">
    <w:name w:val="Caption (SCC)"/>
    <w:basedOn w:val="Normal"/>
    <w:link w:val="CaptionSCCChar"/>
    <w:rsid w:val="000E404D"/>
    <w:pPr>
      <w:widowControl/>
      <w:autoSpaceDE/>
      <w:autoSpaceDN/>
      <w:spacing w:before="40" w:after="40"/>
    </w:pPr>
    <w:rPr>
      <w:rFonts w:ascii="Arial" w:eastAsia="Times New Roman" w:hAnsi="Arial" w:cs="Times New Roman"/>
      <w:bCs/>
      <w:sz w:val="18"/>
      <w:szCs w:val="24"/>
      <w:lang w:val="en-AU" w:eastAsia="en-AU"/>
    </w:rPr>
  </w:style>
  <w:style w:type="paragraph" w:customStyle="1" w:styleId="TableTextListBullet2SCC">
    <w:name w:val="Table Text_List Bullet 2 (SCC)"/>
    <w:link w:val="TableTextListBullet2SCCCharChar"/>
    <w:rsid w:val="000E404D"/>
    <w:pPr>
      <w:widowControl/>
      <w:numPr>
        <w:numId w:val="8"/>
      </w:numPr>
      <w:autoSpaceDE/>
      <w:autoSpaceDN/>
      <w:spacing w:after="40"/>
    </w:pPr>
    <w:rPr>
      <w:rFonts w:ascii="Arial" w:hAnsi="Arial"/>
      <w:szCs w:val="24"/>
      <w:lang w:val="en-AU" w:eastAsia="en-AU"/>
    </w:rPr>
  </w:style>
  <w:style w:type="character" w:customStyle="1" w:styleId="CaptionSCCChar">
    <w:name w:val="Caption (SCC) Char"/>
    <w:link w:val="CaptionSCC"/>
    <w:rsid w:val="000E404D"/>
    <w:rPr>
      <w:rFonts w:ascii="Arial" w:eastAsia="Times New Roman" w:hAnsi="Arial" w:cs="Times New Roman"/>
      <w:bCs/>
      <w:sz w:val="18"/>
      <w:szCs w:val="24"/>
      <w:lang w:val="en-AU" w:eastAsia="en-AU"/>
    </w:rPr>
  </w:style>
  <w:style w:type="paragraph" w:customStyle="1" w:styleId="TableTextAnswerLineSCC">
    <w:name w:val="Table Text_Answer Line (SCC)"/>
    <w:basedOn w:val="TableTextSCC"/>
    <w:link w:val="TableTextAnswerLineSCCCharChar"/>
    <w:rsid w:val="000E404D"/>
    <w:pPr>
      <w:tabs>
        <w:tab w:val="right" w:leader="underscore" w:pos="10773"/>
      </w:tabs>
    </w:pPr>
  </w:style>
  <w:style w:type="character" w:customStyle="1" w:styleId="TableTextSCCChar">
    <w:name w:val="Table Text (SCC) Char"/>
    <w:basedOn w:val="DefaultParagraphFont"/>
    <w:link w:val="TableTextSCC"/>
    <w:rsid w:val="000E404D"/>
    <w:rPr>
      <w:rFonts w:ascii="Arial" w:eastAsia="Times New Roman" w:hAnsi="Arial" w:cs="Times New Roman"/>
      <w:sz w:val="20"/>
      <w:szCs w:val="24"/>
      <w:lang w:val="en-AU" w:eastAsia="en-AU"/>
    </w:rPr>
  </w:style>
  <w:style w:type="character" w:customStyle="1" w:styleId="TableTextAnswerLineSCCCharChar">
    <w:name w:val="Table Text_Answer Line (SCC) Char Char"/>
    <w:basedOn w:val="TableTextSCCChar"/>
    <w:link w:val="TableTextAnswerLineSCC"/>
    <w:rsid w:val="000E404D"/>
    <w:rPr>
      <w:rFonts w:ascii="Arial" w:eastAsia="Times New Roman" w:hAnsi="Arial" w:cs="Times New Roman"/>
      <w:sz w:val="20"/>
      <w:szCs w:val="24"/>
      <w:lang w:val="en-AU" w:eastAsia="en-AU"/>
    </w:rPr>
  </w:style>
  <w:style w:type="paragraph" w:customStyle="1" w:styleId="TableTextCheckbox">
    <w:name w:val="Table Text_Checkbox"/>
    <w:rsid w:val="000E404D"/>
    <w:pPr>
      <w:widowControl/>
      <w:numPr>
        <w:numId w:val="9"/>
      </w:numPr>
      <w:autoSpaceDE/>
      <w:autoSpaceDN/>
      <w:spacing w:after="40"/>
    </w:pPr>
    <w:rPr>
      <w:rFonts w:ascii="Arial" w:eastAsia="Times New Roman" w:hAnsi="Arial" w:cs="Times New Roman"/>
      <w:sz w:val="20"/>
      <w:szCs w:val="24"/>
      <w:lang w:val="en-AU" w:eastAsia="en-AU"/>
    </w:rPr>
  </w:style>
  <w:style w:type="paragraph" w:customStyle="1" w:styleId="FooterSCC">
    <w:name w:val="Footer (SCC)"/>
    <w:rsid w:val="000E404D"/>
    <w:pPr>
      <w:widowControl/>
      <w:autoSpaceDE/>
      <w:autoSpaceDN/>
    </w:pPr>
    <w:rPr>
      <w:rFonts w:ascii="Arial" w:eastAsia="Times New Roman" w:hAnsi="Arial" w:cs="Times New Roman"/>
      <w:bCs/>
      <w:sz w:val="18"/>
      <w:szCs w:val="24"/>
      <w:lang w:val="en-AU" w:eastAsia="en-AU"/>
    </w:rPr>
  </w:style>
  <w:style w:type="paragraph" w:customStyle="1" w:styleId="GovernmentActSCC">
    <w:name w:val="Government Act (SCC)"/>
    <w:rsid w:val="000E404D"/>
    <w:pPr>
      <w:widowControl/>
      <w:autoSpaceDE/>
      <w:autoSpaceDN/>
      <w:spacing w:before="300" w:after="100"/>
      <w:jc w:val="right"/>
    </w:pPr>
    <w:rPr>
      <w:rFonts w:ascii="Arial" w:eastAsia="Times New Roman" w:hAnsi="Arial" w:cs="Times New Roman"/>
      <w:i/>
      <w:sz w:val="20"/>
      <w:szCs w:val="24"/>
      <w:lang w:val="en-AU" w:eastAsia="en-AU"/>
    </w:rPr>
  </w:style>
  <w:style w:type="paragraph" w:styleId="Subtitle">
    <w:name w:val="Subtitle"/>
    <w:basedOn w:val="Normal"/>
    <w:link w:val="SubtitleChar"/>
    <w:qFormat/>
    <w:rsid w:val="00357078"/>
    <w:pPr>
      <w:widowControl/>
      <w:autoSpaceDE/>
      <w:autoSpaceDN/>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357078"/>
    <w:rPr>
      <w:rFonts w:ascii="Times New Roman" w:eastAsia="Times New Roman" w:hAnsi="Times New Roman" w:cs="Times New Roman"/>
      <w:sz w:val="24"/>
      <w:szCs w:val="20"/>
    </w:rPr>
  </w:style>
  <w:style w:type="character" w:customStyle="1" w:styleId="BodyTextChar">
    <w:name w:val="Body Text Char"/>
    <w:link w:val="BodyText"/>
    <w:rsid w:val="00357078"/>
    <w:rPr>
      <w:rFonts w:ascii="Gill Sans MT" w:eastAsia="Gill Sans MT" w:hAnsi="Gill Sans MT" w:cs="Gill Sans MT"/>
    </w:rPr>
  </w:style>
  <w:style w:type="paragraph" w:customStyle="1" w:styleId="FieldText">
    <w:name w:val="Field Text"/>
    <w:basedOn w:val="Normal"/>
    <w:link w:val="FieldTextChar"/>
    <w:rsid w:val="00357078"/>
    <w:pPr>
      <w:widowControl/>
      <w:autoSpaceDE/>
      <w:autoSpaceDN/>
    </w:pPr>
    <w:rPr>
      <w:rFonts w:ascii="Tahoma" w:eastAsia="Times New Roman" w:hAnsi="Tahoma" w:cs="Times New Roman"/>
      <w:b/>
      <w:sz w:val="18"/>
      <w:szCs w:val="20"/>
    </w:rPr>
  </w:style>
  <w:style w:type="character" w:customStyle="1" w:styleId="FieldTextChar">
    <w:name w:val="Field Text Char"/>
    <w:link w:val="FieldText"/>
    <w:rsid w:val="00357078"/>
    <w:rPr>
      <w:rFonts w:ascii="Tahoma" w:eastAsia="Times New Roman" w:hAnsi="Tahoma" w:cs="Times New Roman"/>
      <w:b/>
      <w:sz w:val="18"/>
      <w:szCs w:val="20"/>
    </w:rPr>
  </w:style>
  <w:style w:type="character" w:styleId="UnresolvedMention">
    <w:name w:val="Unresolved Mention"/>
    <w:basedOn w:val="DefaultParagraphFont"/>
    <w:uiPriority w:val="99"/>
    <w:semiHidden/>
    <w:unhideWhenUsed/>
    <w:rsid w:val="000B6C49"/>
    <w:rPr>
      <w:color w:val="605E5C"/>
      <w:shd w:val="clear" w:color="auto" w:fill="E1DFDD"/>
    </w:rPr>
  </w:style>
  <w:style w:type="character" w:customStyle="1" w:styleId="Heading1Char">
    <w:name w:val="Heading 1 Char"/>
    <w:basedOn w:val="DefaultParagraphFont"/>
    <w:link w:val="Heading1"/>
    <w:uiPriority w:val="9"/>
    <w:rsid w:val="00120C39"/>
    <w:rPr>
      <w:rFonts w:ascii="Gill Sans MT" w:eastAsia="Calibri" w:hAnsi="Gill Sans MT" w:cs="Times New Roman"/>
      <w:b/>
      <w:bCs/>
      <w:smallCaps/>
      <w:sz w:val="24"/>
      <w:szCs w:val="24"/>
      <w:lang w:val="en-AU"/>
    </w:rPr>
  </w:style>
  <w:style w:type="character" w:customStyle="1" w:styleId="Heading2Char">
    <w:name w:val="Heading 2 Char"/>
    <w:basedOn w:val="DefaultParagraphFont"/>
    <w:link w:val="Heading2"/>
    <w:uiPriority w:val="9"/>
    <w:semiHidden/>
    <w:rsid w:val="00F37BDD"/>
    <w:rPr>
      <w:rFonts w:asciiTheme="majorHAnsi" w:eastAsiaTheme="majorEastAsia" w:hAnsiTheme="majorHAnsi" w:cstheme="majorBidi"/>
      <w:color w:val="365F91" w:themeColor="accent1" w:themeShade="BF"/>
      <w:sz w:val="26"/>
      <w:szCs w:val="26"/>
    </w:rPr>
  </w:style>
  <w:style w:type="paragraph" w:customStyle="1" w:styleId="p">
    <w:name w:val="p"/>
    <w:basedOn w:val="Normal"/>
    <w:rsid w:val="00F37BDD"/>
    <w:pPr>
      <w:widowControl/>
      <w:autoSpaceDE/>
      <w:autoSpaceDN/>
      <w:spacing w:before="100" w:beforeAutospacing="1" w:after="100" w:afterAutospacing="1"/>
    </w:pPr>
    <w:rPr>
      <w:rFonts w:ascii="Arial" w:eastAsia="Times New Roman" w:hAnsi="Arial" w:cs="Arial"/>
      <w:color w:val="000000"/>
      <w:sz w:val="18"/>
      <w:szCs w:val="1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134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epa.vic.gov.au/noise" TargetMode="Externa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bookings.bendigo.vic.gov.au/facilities" TargetMode="External"/><Relationship Id="rId29" Type="http://schemas.openxmlformats.org/officeDocument/2006/relationships/hyperlink" Target="http://www.ppca.com.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vcglr.vic.gov.au/" TargetMode="External"/><Relationship Id="rId32" Type="http://schemas.openxmlformats.org/officeDocument/2006/relationships/header" Target="header3.xml"/><Relationship Id="rId37" Type="http://schemas.openxmlformats.org/officeDocument/2006/relationships/footer" Target="footer6.xml"/><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treatrader.health.vic.gov.au/" TargetMode="External"/><Relationship Id="rId28" Type="http://schemas.openxmlformats.org/officeDocument/2006/relationships/hyperlink" Target="https://www.apraamcos.com.au/" TargetMode="External"/><Relationship Id="rId36"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yperlink" Target="mailto:m.bauer@bendigo.vic.gov.a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bendigo.vic.gov.au/" TargetMode="External"/><Relationship Id="rId27" Type="http://schemas.openxmlformats.org/officeDocument/2006/relationships/hyperlink" Target="https://www.vcglr.vic.gov.au/" TargetMode="External"/><Relationship Id="rId30" Type="http://schemas.openxmlformats.org/officeDocument/2006/relationships/header" Target="header2.xml"/><Relationship Id="rId35" Type="http://schemas.openxmlformats.org/officeDocument/2006/relationships/footer" Target="footer5.xml"/></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CBBFE-3E8C-4053-A698-C11599867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22</Pages>
  <Words>4727</Words>
  <Characters>26945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Users Manual Aug 2011</vt:lpstr>
    </vt:vector>
  </TitlesOfParts>
  <Company>City of Greater Bendigo</Company>
  <LinksUpToDate>false</LinksUpToDate>
  <CharactersWithSpaces>31609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Manual Aug 2011</dc:title>
  <dc:creator>l.miszewski</dc:creator>
  <cp:lastModifiedBy>Michele Bauer</cp:lastModifiedBy>
  <cp:revision>6</cp:revision>
  <cp:lastPrinted>2017-04-28T06:50:00Z</cp:lastPrinted>
  <dcterms:created xsi:type="dcterms:W3CDTF">2021-04-16T05:00:00Z</dcterms:created>
  <dcterms:modified xsi:type="dcterms:W3CDTF">2021-04-22T03:24:00Z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2011-09-23T00:00:00Z</vt:filetime>
  </property>
  <property fmtid="{D5CDD505-2E9C-101B-9397-08002B2CF9AE}" pid="3" name="Creator">
    <vt:lpwstr>PDFCreator Version 0.8.0</vt:lpwstr>
  </property>
  <property fmtid="{D5CDD505-2E9C-101B-9397-08002B2CF9AE}" pid="4" name="LastSaved">
    <vt:filetime>2017-04-04T00:00:00Z</vt:filetime>
  </property>
</Properties>
</file>